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9249" w14:textId="141FD0A9" w:rsidR="00211D9F" w:rsidRPr="00B76758" w:rsidRDefault="00B76758" w:rsidP="00233B1B">
      <w:pPr>
        <w:rPr>
          <w:rFonts w:ascii="Times New Roman" w:eastAsia="Times New Roman" w:hAnsi="Times New Roman" w:cs="Times New Roman"/>
          <w:b/>
          <w:color w:val="C00000"/>
          <w:bdr w:val="none" w:sz="0" w:space="0" w:color="auto" w:frame="1"/>
        </w:rPr>
      </w:pPr>
      <w:bookmarkStart w:id="0" w:name="_GoBack"/>
      <w:r w:rsidRPr="00B76758">
        <w:rPr>
          <w:rFonts w:ascii="Times New Roman" w:eastAsia="Times New Roman" w:hAnsi="Times New Roman" w:cs="Times New Roman"/>
          <w:b/>
          <w:color w:val="C00000"/>
          <w:bdr w:val="none" w:sz="0" w:space="0" w:color="auto" w:frame="1"/>
        </w:rPr>
        <w:t>Here</w:t>
      </w:r>
      <w:r w:rsidR="00211D9F" w:rsidRPr="00B76758">
        <w:rPr>
          <w:rFonts w:ascii="Times New Roman" w:eastAsia="Times New Roman" w:hAnsi="Times New Roman" w:cs="Times New Roman"/>
          <w:b/>
          <w:color w:val="C00000"/>
          <w:bdr w:val="none" w:sz="0" w:space="0" w:color="auto" w:frame="1"/>
        </w:rPr>
        <w:t xml:space="preserve"> is the </w:t>
      </w:r>
      <w:r w:rsidR="00773CC4" w:rsidRPr="00B76758">
        <w:rPr>
          <w:rFonts w:ascii="Times New Roman" w:eastAsia="Times New Roman" w:hAnsi="Times New Roman" w:cs="Times New Roman"/>
          <w:b/>
          <w:color w:val="C00000"/>
          <w:bdr w:val="none" w:sz="0" w:space="0" w:color="auto" w:frame="1"/>
        </w:rPr>
        <w:t xml:space="preserve">beautiful rendition of </w:t>
      </w:r>
      <w:r w:rsidR="00211D9F" w:rsidRPr="00B76758">
        <w:rPr>
          <w:rFonts w:ascii="Times New Roman" w:eastAsia="Times New Roman" w:hAnsi="Times New Roman" w:cs="Times New Roman"/>
          <w:b/>
          <w:color w:val="C00000"/>
          <w:bdr w:val="none" w:sz="0" w:space="0" w:color="auto" w:frame="1"/>
        </w:rPr>
        <w:t>“</w:t>
      </w:r>
      <w:r w:rsidR="00773CC4" w:rsidRPr="00B76758">
        <w:rPr>
          <w:rFonts w:ascii="Times New Roman" w:eastAsia="Times New Roman" w:hAnsi="Times New Roman" w:cs="Times New Roman"/>
          <w:b/>
          <w:color w:val="C00000"/>
          <w:bdr w:val="none" w:sz="0" w:space="0" w:color="auto" w:frame="1"/>
        </w:rPr>
        <w:t>Bare</w:t>
      </w:r>
      <w:r w:rsidR="00211D9F" w:rsidRPr="00B76758">
        <w:rPr>
          <w:rFonts w:ascii="Times New Roman" w:eastAsia="Times New Roman" w:hAnsi="Times New Roman" w:cs="Times New Roman"/>
          <w:b/>
          <w:color w:val="C00000"/>
          <w:bdr w:val="none" w:sz="0" w:space="0" w:color="auto" w:frame="1"/>
        </w:rPr>
        <w:t xml:space="preserve"> you up</w:t>
      </w:r>
      <w:r w:rsidRPr="00B76758">
        <w:rPr>
          <w:rFonts w:ascii="Times New Roman" w:eastAsia="Times New Roman" w:hAnsi="Times New Roman" w:cs="Times New Roman"/>
          <w:b/>
          <w:color w:val="C00000"/>
          <w:bdr w:val="none" w:sz="0" w:space="0" w:color="auto" w:frame="1"/>
        </w:rPr>
        <w:t xml:space="preserve"> on eagle’s wings</w:t>
      </w:r>
      <w:r w:rsidR="00211D9F" w:rsidRPr="00B76758">
        <w:rPr>
          <w:rFonts w:ascii="Times New Roman" w:eastAsia="Times New Roman" w:hAnsi="Times New Roman" w:cs="Times New Roman"/>
          <w:b/>
          <w:color w:val="C00000"/>
          <w:bdr w:val="none" w:sz="0" w:space="0" w:color="auto" w:frame="1"/>
        </w:rPr>
        <w:t>”. (slide show and choir)</w:t>
      </w:r>
    </w:p>
    <w:bookmarkEnd w:id="0"/>
    <w:p w14:paraId="0D01DB7B" w14:textId="77777777" w:rsidR="00211D9F" w:rsidRDefault="00211D9F" w:rsidP="00233B1B">
      <w:pPr>
        <w:rPr>
          <w:rFonts w:ascii="Times New Roman" w:eastAsia="Times New Roman" w:hAnsi="Times New Roman" w:cs="Times New Roman"/>
          <w:color w:val="C00000"/>
          <w:bdr w:val="none" w:sz="0" w:space="0" w:color="auto" w:frame="1"/>
        </w:rPr>
      </w:pPr>
    </w:p>
    <w:p w14:paraId="1B4DB2CF" w14:textId="77777777" w:rsidR="00211D9F" w:rsidRDefault="00B76758" w:rsidP="00233B1B">
      <w:pPr>
        <w:rPr>
          <w:rFonts w:ascii="Times New Roman" w:eastAsia="Times New Roman" w:hAnsi="Times New Roman" w:cs="Times New Roman"/>
          <w:color w:val="C00000"/>
          <w:bdr w:val="none" w:sz="0" w:space="0" w:color="auto" w:frame="1"/>
        </w:rPr>
      </w:pPr>
      <w:hyperlink r:id="rId4" w:history="1">
        <w:r w:rsidR="00211D9F" w:rsidRPr="00E04FE1">
          <w:rPr>
            <w:rStyle w:val="Hyperlink"/>
            <w:rFonts w:ascii="Times New Roman" w:eastAsia="Times New Roman" w:hAnsi="Times New Roman" w:cs="Times New Roman"/>
            <w:bdr w:val="none" w:sz="0" w:space="0" w:color="auto" w:frame="1"/>
          </w:rPr>
          <w:t>https://www.youtube.com/watch?v=O7FbycDXxXk</w:t>
        </w:r>
      </w:hyperlink>
    </w:p>
    <w:p w14:paraId="0ED180B9" w14:textId="77777777" w:rsidR="00211D9F" w:rsidRDefault="00211D9F" w:rsidP="00233B1B">
      <w:pPr>
        <w:rPr>
          <w:rFonts w:ascii="Times New Roman" w:eastAsia="Times New Roman" w:hAnsi="Times New Roman" w:cs="Times New Roman"/>
          <w:color w:val="C00000"/>
          <w:bdr w:val="none" w:sz="0" w:space="0" w:color="auto" w:frame="1"/>
        </w:rPr>
      </w:pPr>
    </w:p>
    <w:p w14:paraId="164404AA" w14:textId="77777777" w:rsidR="00211D9F" w:rsidRDefault="00211D9F" w:rsidP="00233B1B">
      <w:pPr>
        <w:rPr>
          <w:rFonts w:ascii="Times New Roman" w:eastAsia="Times New Roman" w:hAnsi="Times New Roman" w:cs="Times New Roman"/>
          <w:color w:val="C00000"/>
          <w:bdr w:val="none" w:sz="0" w:space="0" w:color="auto" w:frame="1"/>
        </w:rPr>
      </w:pPr>
    </w:p>
    <w:p w14:paraId="4A739DDD" w14:textId="77777777" w:rsidR="00233B1B" w:rsidRPr="00211D9F" w:rsidRDefault="00233B1B" w:rsidP="00233B1B">
      <w:pPr>
        <w:rPr>
          <w:rFonts w:ascii="Times New Roman" w:eastAsia="Times New Roman" w:hAnsi="Times New Roman" w:cs="Times New Roman"/>
          <w:color w:val="C00000"/>
        </w:rPr>
      </w:pPr>
      <w:r w:rsidRPr="00211D9F">
        <w:rPr>
          <w:rFonts w:ascii="Times New Roman" w:eastAsia="Times New Roman" w:hAnsi="Times New Roman" w:cs="Times New Roman"/>
          <w:color w:val="C00000"/>
          <w:bdr w:val="none" w:sz="0" w:space="0" w:color="auto" w:frame="1"/>
        </w:rPr>
        <w:t>Ex. 19:3, 4</w:t>
      </w:r>
    </w:p>
    <w:p w14:paraId="507BF24A" w14:textId="77777777" w:rsidR="00233B1B" w:rsidRPr="00211D9F" w:rsidRDefault="00233B1B" w:rsidP="00233B1B">
      <w:pPr>
        <w:spacing w:line="312" w:lineRule="atLeast"/>
        <w:textAlignment w:val="baseline"/>
        <w:rPr>
          <w:rFonts w:ascii="Times New Roman" w:eastAsia="Times New Roman" w:hAnsi="Times New Roman" w:cs="Times New Roman"/>
          <w:color w:val="C00000"/>
          <w:sz w:val="19"/>
          <w:szCs w:val="19"/>
          <w:bdr w:val="none" w:sz="0" w:space="0" w:color="auto" w:frame="1"/>
        </w:rPr>
      </w:pPr>
    </w:p>
    <w:p w14:paraId="3E0AD3E7" w14:textId="77777777" w:rsidR="00233B1B" w:rsidRPr="00211D9F" w:rsidRDefault="00233B1B" w:rsidP="00233B1B">
      <w:pPr>
        <w:spacing w:line="312" w:lineRule="atLeast"/>
        <w:textAlignment w:val="baseline"/>
        <w:rPr>
          <w:rFonts w:ascii="Times New Roman" w:eastAsia="Times New Roman" w:hAnsi="Times New Roman" w:cs="Times New Roman"/>
          <w:color w:val="C00000"/>
        </w:rPr>
      </w:pPr>
      <w:r w:rsidRPr="00211D9F">
        <w:rPr>
          <w:rFonts w:ascii="Times New Roman" w:eastAsia="Times New Roman" w:hAnsi="Times New Roman" w:cs="Times New Roman"/>
          <w:color w:val="C00000"/>
          <w:sz w:val="19"/>
          <w:szCs w:val="19"/>
          <w:bdr w:val="none" w:sz="0" w:space="0" w:color="auto" w:frame="1"/>
        </w:rPr>
        <w:t>3</w:t>
      </w:r>
      <w:r w:rsidRPr="00211D9F">
        <w:rPr>
          <w:rFonts w:ascii="Times New Roman" w:eastAsia="Times New Roman" w:hAnsi="Times New Roman" w:cs="Times New Roman"/>
          <w:color w:val="C00000"/>
        </w:rPr>
        <w:t>And Moses went up unto God, and the </w:t>
      </w:r>
      <w:r w:rsidRPr="00211D9F">
        <w:rPr>
          <w:rFonts w:ascii="Times New Roman" w:eastAsia="Times New Roman" w:hAnsi="Times New Roman" w:cs="Times New Roman"/>
          <w:smallCaps/>
          <w:color w:val="C00000"/>
          <w:bdr w:val="none" w:sz="0" w:space="0" w:color="auto" w:frame="1"/>
        </w:rPr>
        <w:t>Lord</w:t>
      </w:r>
      <w:r w:rsidRPr="00211D9F">
        <w:rPr>
          <w:rFonts w:ascii="Times New Roman" w:eastAsia="Times New Roman" w:hAnsi="Times New Roman" w:cs="Times New Roman"/>
          <w:color w:val="C00000"/>
        </w:rPr>
        <w:t xml:space="preserve"> called unto him out of the mountain, saying, </w:t>
      </w:r>
      <w:proofErr w:type="gramStart"/>
      <w:r w:rsidRPr="00211D9F">
        <w:rPr>
          <w:rFonts w:ascii="Times New Roman" w:eastAsia="Times New Roman" w:hAnsi="Times New Roman" w:cs="Times New Roman"/>
          <w:color w:val="C00000"/>
        </w:rPr>
        <w:t>Thus</w:t>
      </w:r>
      <w:proofErr w:type="gramEnd"/>
      <w:r w:rsidRPr="00211D9F">
        <w:rPr>
          <w:rFonts w:ascii="Times New Roman" w:eastAsia="Times New Roman" w:hAnsi="Times New Roman" w:cs="Times New Roman"/>
          <w:color w:val="C00000"/>
        </w:rPr>
        <w:t xml:space="preserve"> shalt thou say to the house of Jacob, and tell the children of Israel;</w:t>
      </w:r>
    </w:p>
    <w:p w14:paraId="407028A6" w14:textId="77777777" w:rsidR="00233B1B" w:rsidRPr="00211D9F" w:rsidRDefault="00233B1B" w:rsidP="00233B1B">
      <w:pPr>
        <w:spacing w:line="312" w:lineRule="atLeast"/>
        <w:textAlignment w:val="baseline"/>
        <w:rPr>
          <w:rFonts w:ascii="Times New Roman" w:eastAsia="Times New Roman" w:hAnsi="Times New Roman" w:cs="Times New Roman"/>
          <w:color w:val="C00000"/>
        </w:rPr>
      </w:pPr>
    </w:p>
    <w:p w14:paraId="29D43914" w14:textId="77777777" w:rsidR="00233B1B" w:rsidRPr="00211D9F" w:rsidRDefault="00233B1B" w:rsidP="00233B1B">
      <w:pPr>
        <w:rPr>
          <w:rFonts w:ascii="Times New Roman" w:eastAsia="Times New Roman" w:hAnsi="Times New Roman" w:cs="Times New Roman"/>
        </w:rPr>
      </w:pPr>
      <w:r w:rsidRPr="00211D9F">
        <w:rPr>
          <w:rFonts w:ascii="Times New Roman" w:eastAsia="Times New Roman" w:hAnsi="Times New Roman" w:cs="Times New Roman"/>
          <w:color w:val="000000" w:themeColor="text1"/>
        </w:rPr>
        <w:t>“</w:t>
      </w:r>
      <w:r w:rsidRPr="00211D9F">
        <w:rPr>
          <w:rFonts w:ascii="Times New Roman" w:eastAsia="Times New Roman" w:hAnsi="Times New Roman" w:cs="Times New Roman"/>
          <w:color w:val="001320"/>
          <w:sz w:val="23"/>
          <w:szCs w:val="23"/>
          <w:shd w:val="clear" w:color="auto" w:fill="FDFEFF"/>
        </w:rPr>
        <w:t>Moses went up unto God—the Shekinah—within the cloud (Ex 33:20; Joh 1:18).</w:t>
      </w:r>
    </w:p>
    <w:p w14:paraId="4D9E86C3" w14:textId="77777777" w:rsidR="00233B1B" w:rsidRPr="00211D9F" w:rsidRDefault="00233B1B" w:rsidP="00233B1B">
      <w:pPr>
        <w:spacing w:line="312" w:lineRule="atLeast"/>
        <w:textAlignment w:val="baseline"/>
        <w:rPr>
          <w:rFonts w:ascii="Times New Roman" w:eastAsia="Times New Roman" w:hAnsi="Times New Roman" w:cs="Times New Roman"/>
          <w:color w:val="000000" w:themeColor="text1"/>
        </w:rPr>
      </w:pPr>
      <w:r w:rsidRPr="00211D9F">
        <w:rPr>
          <w:rFonts w:ascii="Times New Roman" w:eastAsia="Times New Roman" w:hAnsi="Times New Roman" w:cs="Times New Roman"/>
          <w:color w:val="000000" w:themeColor="text1"/>
        </w:rPr>
        <w:t>(Jamieson-Fausset-Brown)</w:t>
      </w:r>
    </w:p>
    <w:p w14:paraId="55A4C027" w14:textId="77777777" w:rsidR="00211D9F" w:rsidRPr="00211D9F" w:rsidRDefault="00211D9F" w:rsidP="00233B1B">
      <w:pPr>
        <w:spacing w:line="312" w:lineRule="atLeast"/>
        <w:textAlignment w:val="baseline"/>
        <w:rPr>
          <w:rFonts w:ascii="Times New Roman" w:eastAsia="Times New Roman" w:hAnsi="Times New Roman" w:cs="Times New Roman"/>
          <w:color w:val="000000" w:themeColor="text1"/>
        </w:rPr>
      </w:pPr>
    </w:p>
    <w:p w14:paraId="2C6C85CA" w14:textId="77777777" w:rsidR="00233B1B" w:rsidRPr="00211D9F" w:rsidRDefault="00233B1B" w:rsidP="00233B1B">
      <w:pPr>
        <w:rPr>
          <w:rFonts w:ascii="Times New Roman" w:eastAsia="Times New Roman" w:hAnsi="Times New Roman" w:cs="Times New Roman"/>
        </w:rPr>
      </w:pPr>
      <w:proofErr w:type="gramStart"/>
      <w:r w:rsidRPr="00211D9F">
        <w:rPr>
          <w:rFonts w:ascii="Times New Roman" w:eastAsia="Times New Roman" w:hAnsi="Times New Roman" w:cs="Times New Roman"/>
          <w:color w:val="000000" w:themeColor="text1"/>
        </w:rPr>
        <w:t>“</w:t>
      </w:r>
      <w:r w:rsidRPr="00211D9F">
        <w:rPr>
          <w:rFonts w:ascii="Times New Roman" w:eastAsia="Times New Roman" w:hAnsi="Times New Roman" w:cs="Times New Roman"/>
          <w:color w:val="001320"/>
          <w:sz w:val="23"/>
          <w:szCs w:val="23"/>
          <w:shd w:val="clear" w:color="auto" w:fill="FDFEFF"/>
        </w:rPr>
        <w:t> </w:t>
      </w:r>
      <w:r w:rsidRPr="00211D9F">
        <w:rPr>
          <w:rFonts w:ascii="Times New Roman" w:eastAsia="Times New Roman" w:hAnsi="Times New Roman" w:cs="Times New Roman"/>
          <w:b/>
          <w:bCs/>
          <w:color w:val="552200"/>
          <w:sz w:val="23"/>
          <w:szCs w:val="23"/>
          <w:shd w:val="clear" w:color="auto" w:fill="FDFEFF"/>
        </w:rPr>
        <w:t>Moses</w:t>
      </w:r>
      <w:proofErr w:type="gramEnd"/>
      <w:r w:rsidRPr="00211D9F">
        <w:rPr>
          <w:rFonts w:ascii="Times New Roman" w:eastAsia="Times New Roman" w:hAnsi="Times New Roman" w:cs="Times New Roman"/>
          <w:b/>
          <w:bCs/>
          <w:color w:val="552200"/>
          <w:sz w:val="23"/>
          <w:szCs w:val="23"/>
          <w:shd w:val="clear" w:color="auto" w:fill="FDFEFF"/>
        </w:rPr>
        <w:t xml:space="preserve"> went up unto God</w:t>
      </w:r>
      <w:r w:rsidRPr="00211D9F">
        <w:rPr>
          <w:rFonts w:ascii="Times New Roman" w:eastAsia="Times New Roman" w:hAnsi="Times New Roman" w:cs="Times New Roman"/>
          <w:color w:val="001320"/>
          <w:sz w:val="23"/>
          <w:szCs w:val="23"/>
          <w:shd w:val="clear" w:color="auto" w:fill="FDFEFF"/>
        </w:rPr>
        <w:t>—</w:t>
      </w:r>
      <w:r w:rsidRPr="00211D9F">
        <w:rPr>
          <w:rFonts w:ascii="Times New Roman" w:eastAsia="Times New Roman" w:hAnsi="Times New Roman" w:cs="Times New Roman"/>
          <w:i/>
          <w:iCs/>
          <w:color w:val="A44200"/>
          <w:sz w:val="23"/>
          <w:szCs w:val="23"/>
          <w:shd w:val="clear" w:color="auto" w:fill="FDFEFF"/>
        </w:rPr>
        <w:t>i.e., </w:t>
      </w:r>
      <w:r w:rsidRPr="00211D9F">
        <w:rPr>
          <w:rFonts w:ascii="Times New Roman" w:eastAsia="Times New Roman" w:hAnsi="Times New Roman" w:cs="Times New Roman"/>
          <w:color w:val="001320"/>
          <w:sz w:val="23"/>
          <w:szCs w:val="23"/>
          <w:shd w:val="clear" w:color="auto" w:fill="FDFEFF"/>
        </w:rPr>
        <w:t>ascended Sinai, where he expected that God would speak with him.</w:t>
      </w:r>
    </w:p>
    <w:p w14:paraId="5A556641" w14:textId="77777777" w:rsidR="00233B1B" w:rsidRPr="00211D9F" w:rsidRDefault="00233B1B" w:rsidP="00233B1B">
      <w:pPr>
        <w:shd w:val="clear" w:color="auto" w:fill="FDFEFF"/>
        <w:spacing w:before="100" w:beforeAutospacing="1" w:after="100" w:afterAutospacing="1"/>
        <w:jc w:val="both"/>
        <w:rPr>
          <w:rFonts w:ascii="Times New Roman" w:eastAsia="Times New Roman" w:hAnsi="Times New Roman" w:cs="Times New Roman"/>
          <w:color w:val="001320"/>
          <w:sz w:val="23"/>
          <w:szCs w:val="23"/>
        </w:rPr>
      </w:pPr>
      <w:r w:rsidRPr="00211D9F">
        <w:rPr>
          <w:rFonts w:ascii="Times New Roman" w:eastAsia="Times New Roman" w:hAnsi="Times New Roman" w:cs="Times New Roman"/>
          <w:b/>
          <w:bCs/>
          <w:color w:val="552200"/>
          <w:sz w:val="23"/>
          <w:szCs w:val="23"/>
        </w:rPr>
        <w:t xml:space="preserve">The Lord called unto him out of the </w:t>
      </w:r>
      <w:proofErr w:type="gramStart"/>
      <w:r w:rsidRPr="00211D9F">
        <w:rPr>
          <w:rFonts w:ascii="Times New Roman" w:eastAsia="Times New Roman" w:hAnsi="Times New Roman" w:cs="Times New Roman"/>
          <w:b/>
          <w:bCs/>
          <w:color w:val="552200"/>
          <w:sz w:val="23"/>
          <w:szCs w:val="23"/>
        </w:rPr>
        <w:t>mountain.</w:t>
      </w:r>
      <w:r w:rsidRPr="00211D9F">
        <w:rPr>
          <w:rFonts w:ascii="Times New Roman" w:eastAsia="Times New Roman" w:hAnsi="Times New Roman" w:cs="Times New Roman"/>
          <w:color w:val="001320"/>
          <w:sz w:val="23"/>
          <w:szCs w:val="23"/>
        </w:rPr>
        <w:t>—</w:t>
      </w:r>
      <w:proofErr w:type="gramEnd"/>
      <w:r w:rsidRPr="00211D9F">
        <w:rPr>
          <w:rFonts w:ascii="Times New Roman" w:eastAsia="Times New Roman" w:hAnsi="Times New Roman" w:cs="Times New Roman"/>
          <w:color w:val="001320"/>
          <w:sz w:val="23"/>
          <w:szCs w:val="23"/>
        </w:rPr>
        <w:t>While he was still on his way, as it would seem, so that he was spared the toil of the ascent. God meets us half-way when we “arise and go” to Him” (Ellicott’s Commentary).</w:t>
      </w:r>
    </w:p>
    <w:p w14:paraId="1940BD95" w14:textId="77777777" w:rsidR="00233B1B" w:rsidRPr="00211D9F" w:rsidRDefault="00233B1B" w:rsidP="00233B1B">
      <w:pPr>
        <w:shd w:val="clear" w:color="auto" w:fill="FDFEFF"/>
        <w:spacing w:before="100" w:beforeAutospacing="1" w:after="100" w:afterAutospacing="1"/>
        <w:jc w:val="both"/>
        <w:rPr>
          <w:rFonts w:ascii="Times New Roman" w:eastAsia="Times New Roman" w:hAnsi="Times New Roman" w:cs="Times New Roman"/>
          <w:color w:val="001320"/>
          <w:sz w:val="23"/>
          <w:szCs w:val="23"/>
        </w:rPr>
      </w:pPr>
    </w:p>
    <w:p w14:paraId="63B5BB2B" w14:textId="77777777" w:rsidR="00233B1B" w:rsidRPr="00211D9F" w:rsidRDefault="00233B1B" w:rsidP="00233B1B">
      <w:pPr>
        <w:rPr>
          <w:rFonts w:ascii="Times New Roman" w:eastAsia="Times New Roman" w:hAnsi="Times New Roman" w:cs="Times New Roman"/>
        </w:rPr>
      </w:pPr>
      <w:r w:rsidRPr="00211D9F">
        <w:rPr>
          <w:rFonts w:ascii="Times New Roman" w:eastAsia="Times New Roman" w:hAnsi="Times New Roman" w:cs="Times New Roman"/>
          <w:color w:val="001320"/>
          <w:sz w:val="23"/>
          <w:szCs w:val="23"/>
        </w:rPr>
        <w:t>“</w:t>
      </w:r>
      <w:r w:rsidRPr="00211D9F">
        <w:rPr>
          <w:rFonts w:ascii="Times New Roman" w:eastAsia="Times New Roman" w:hAnsi="Times New Roman" w:cs="Times New Roman"/>
          <w:color w:val="001320"/>
          <w:sz w:val="23"/>
          <w:szCs w:val="23"/>
          <w:shd w:val="clear" w:color="auto" w:fill="FDFEFF"/>
        </w:rPr>
        <w:t>Moses went up unto God - This seems to imply that the voice was heard by Moses as he was ascending the mount.</w:t>
      </w:r>
    </w:p>
    <w:p w14:paraId="4DDA49BF" w14:textId="77777777" w:rsidR="00233B1B" w:rsidRPr="00211D9F" w:rsidRDefault="00233B1B" w:rsidP="00233B1B">
      <w:pPr>
        <w:shd w:val="clear" w:color="auto" w:fill="FDFEFF"/>
        <w:spacing w:before="100" w:beforeAutospacing="1" w:after="100" w:afterAutospacing="1"/>
        <w:jc w:val="both"/>
        <w:rPr>
          <w:rFonts w:ascii="Times New Roman" w:eastAsia="Times New Roman" w:hAnsi="Times New Roman" w:cs="Times New Roman"/>
          <w:color w:val="001320"/>
          <w:sz w:val="23"/>
          <w:szCs w:val="23"/>
        </w:rPr>
      </w:pPr>
      <w:r w:rsidRPr="00211D9F">
        <w:rPr>
          <w:rFonts w:ascii="Times New Roman" w:eastAsia="Times New Roman" w:hAnsi="Times New Roman" w:cs="Times New Roman"/>
          <w:color w:val="001320"/>
          <w:sz w:val="23"/>
          <w:szCs w:val="23"/>
        </w:rPr>
        <w:t xml:space="preserve">House of Jacob - This expression does not occur elsewhere in the Pentateuch. It has a special fitness here, referring doubtless to the special promises made to the Patriarch” (Barnes’ Notes). </w:t>
      </w:r>
    </w:p>
    <w:p w14:paraId="4A4BF828" w14:textId="77777777" w:rsidR="00233B1B" w:rsidRPr="00211D9F" w:rsidRDefault="00233B1B" w:rsidP="00233B1B">
      <w:pPr>
        <w:spacing w:line="312" w:lineRule="atLeast"/>
        <w:textAlignment w:val="baseline"/>
        <w:rPr>
          <w:rFonts w:ascii="Times New Roman" w:eastAsia="Times New Roman" w:hAnsi="Times New Roman" w:cs="Times New Roman"/>
          <w:color w:val="C00000"/>
        </w:rPr>
      </w:pPr>
    </w:p>
    <w:p w14:paraId="5F7BF337" w14:textId="77777777" w:rsidR="00233B1B" w:rsidRPr="00211D9F" w:rsidRDefault="00233B1B" w:rsidP="00233B1B">
      <w:pPr>
        <w:spacing w:line="312" w:lineRule="atLeast"/>
        <w:textAlignment w:val="baseline"/>
        <w:rPr>
          <w:rFonts w:ascii="Times New Roman" w:eastAsia="Times New Roman" w:hAnsi="Times New Roman" w:cs="Times New Roman"/>
          <w:color w:val="C00000"/>
        </w:rPr>
      </w:pPr>
      <w:r w:rsidRPr="00211D9F">
        <w:rPr>
          <w:rFonts w:ascii="Times New Roman" w:eastAsia="Times New Roman" w:hAnsi="Times New Roman" w:cs="Times New Roman"/>
          <w:color w:val="C00000"/>
          <w:sz w:val="19"/>
          <w:szCs w:val="19"/>
          <w:bdr w:val="none" w:sz="0" w:space="0" w:color="auto" w:frame="1"/>
        </w:rPr>
        <w:t>4</w:t>
      </w:r>
      <w:r w:rsidRPr="00211D9F">
        <w:rPr>
          <w:rFonts w:ascii="Times New Roman" w:eastAsia="Times New Roman" w:hAnsi="Times New Roman" w:cs="Times New Roman"/>
          <w:color w:val="C00000"/>
        </w:rPr>
        <w:t>Ye have seen what I did unto the Egyptians, and </w:t>
      </w:r>
      <w:r w:rsidRPr="00211D9F">
        <w:rPr>
          <w:rFonts w:ascii="Times New Roman" w:eastAsia="Times New Roman" w:hAnsi="Times New Roman" w:cs="Times New Roman"/>
          <w:i/>
          <w:iCs/>
          <w:color w:val="C00000"/>
          <w:bdr w:val="none" w:sz="0" w:space="0" w:color="auto" w:frame="1"/>
        </w:rPr>
        <w:t>how</w:t>
      </w:r>
      <w:r w:rsidRPr="00211D9F">
        <w:rPr>
          <w:rFonts w:ascii="Times New Roman" w:eastAsia="Times New Roman" w:hAnsi="Times New Roman" w:cs="Times New Roman"/>
          <w:color w:val="C00000"/>
        </w:rPr>
        <w:t> I bare you on eagles’ wings, and brought you unto myself.</w:t>
      </w:r>
    </w:p>
    <w:p w14:paraId="312E7945" w14:textId="77777777" w:rsidR="001F16DF" w:rsidRPr="00211D9F" w:rsidRDefault="00B76758">
      <w:pPr>
        <w:rPr>
          <w:rFonts w:ascii="Times New Roman" w:hAnsi="Times New Roman" w:cs="Times New Roman"/>
        </w:rPr>
      </w:pPr>
    </w:p>
    <w:p w14:paraId="5EEF224F" w14:textId="77777777" w:rsidR="00233B1B" w:rsidRPr="00211D9F" w:rsidRDefault="00211D9F" w:rsidP="00233B1B">
      <w:pPr>
        <w:rPr>
          <w:rFonts w:ascii="Times New Roman" w:hAnsi="Times New Roman" w:cs="Times New Roman"/>
        </w:rPr>
      </w:pPr>
      <w:r w:rsidRPr="00211D9F">
        <w:rPr>
          <w:rFonts w:ascii="Times New Roman" w:hAnsi="Times New Roman" w:cs="Times New Roman"/>
          <w:b/>
        </w:rPr>
        <w:t>bare</w:t>
      </w:r>
      <w:r w:rsidR="00233B1B" w:rsidRPr="00211D9F">
        <w:rPr>
          <w:rFonts w:ascii="Times New Roman" w:hAnsi="Times New Roman" w:cs="Times New Roman"/>
        </w:rPr>
        <w:t xml:space="preserve"> is </w:t>
      </w:r>
      <w:proofErr w:type="spellStart"/>
      <w:r w:rsidR="00233B1B" w:rsidRPr="00211D9F">
        <w:rPr>
          <w:rFonts w:ascii="Times New Roman" w:hAnsi="Times New Roman" w:cs="Times New Roman"/>
          <w:i/>
        </w:rPr>
        <w:t>nasa</w:t>
      </w:r>
      <w:proofErr w:type="spellEnd"/>
      <w:r w:rsidR="00233B1B" w:rsidRPr="00211D9F">
        <w:rPr>
          <w:rFonts w:ascii="Times New Roman" w:hAnsi="Times New Roman" w:cs="Times New Roman"/>
        </w:rPr>
        <w:t xml:space="preserve"> in Hebrew which means </w:t>
      </w:r>
      <w:proofErr w:type="gramStart"/>
      <w:r w:rsidR="00233B1B" w:rsidRPr="00211D9F">
        <w:rPr>
          <w:rFonts w:ascii="Times New Roman" w:hAnsi="Times New Roman" w:cs="Times New Roman"/>
        </w:rPr>
        <w:t>“ lift</w:t>
      </w:r>
      <w:proofErr w:type="gramEnd"/>
      <w:r w:rsidR="00233B1B" w:rsidRPr="00211D9F">
        <w:rPr>
          <w:rFonts w:ascii="Times New Roman" w:hAnsi="Times New Roman" w:cs="Times New Roman"/>
        </w:rPr>
        <w:t>, bear up, carry, rise up, be borne”</w:t>
      </w:r>
    </w:p>
    <w:p w14:paraId="17040D2A" w14:textId="77777777" w:rsidR="00233B1B" w:rsidRPr="00211D9F" w:rsidRDefault="00233B1B" w:rsidP="00233B1B">
      <w:pPr>
        <w:rPr>
          <w:rFonts w:ascii="Times New Roman" w:hAnsi="Times New Roman" w:cs="Times New Roman"/>
        </w:rPr>
      </w:pPr>
    </w:p>
    <w:p w14:paraId="1179BD48" w14:textId="77777777" w:rsidR="00233B1B" w:rsidRPr="00211D9F" w:rsidRDefault="00233B1B" w:rsidP="00233B1B">
      <w:pPr>
        <w:rPr>
          <w:rFonts w:ascii="Times New Roman" w:hAnsi="Times New Roman" w:cs="Times New Roman"/>
        </w:rPr>
      </w:pPr>
      <w:r w:rsidRPr="00211D9F">
        <w:rPr>
          <w:rFonts w:ascii="Times New Roman" w:hAnsi="Times New Roman" w:cs="Times New Roman"/>
          <w:b/>
        </w:rPr>
        <w:t>Eagle</w:t>
      </w:r>
      <w:r w:rsidRPr="00211D9F">
        <w:rPr>
          <w:rFonts w:ascii="Times New Roman" w:hAnsi="Times New Roman" w:cs="Times New Roman"/>
        </w:rPr>
        <w:t xml:space="preserve"> in Hebrew is </w:t>
      </w:r>
      <w:r w:rsidRPr="00211D9F">
        <w:rPr>
          <w:rFonts w:ascii="Times New Roman" w:hAnsi="Times New Roman" w:cs="Times New Roman"/>
          <w:i/>
        </w:rPr>
        <w:t>Nesher</w:t>
      </w:r>
      <w:r w:rsidRPr="00211D9F">
        <w:rPr>
          <w:rFonts w:ascii="Times New Roman" w:hAnsi="Times New Roman" w:cs="Times New Roman"/>
        </w:rPr>
        <w:t xml:space="preserve"> which is “</w:t>
      </w:r>
      <w:r w:rsidR="00211D9F">
        <w:rPr>
          <w:rFonts w:ascii="Times New Roman" w:hAnsi="Times New Roman" w:cs="Times New Roman"/>
        </w:rPr>
        <w:t xml:space="preserve">eagle, vulture, griffon-vulture.” </w:t>
      </w:r>
    </w:p>
    <w:p w14:paraId="065F2F67" w14:textId="77777777" w:rsidR="00233B1B" w:rsidRPr="00211D9F" w:rsidRDefault="00233B1B" w:rsidP="00233B1B">
      <w:pPr>
        <w:rPr>
          <w:rFonts w:ascii="Times New Roman" w:hAnsi="Times New Roman" w:cs="Times New Roman"/>
        </w:rPr>
      </w:pPr>
    </w:p>
    <w:p w14:paraId="0CAA3765" w14:textId="77777777" w:rsidR="00233B1B" w:rsidRPr="00211D9F" w:rsidRDefault="00233B1B">
      <w:pPr>
        <w:rPr>
          <w:rFonts w:ascii="Times New Roman" w:hAnsi="Times New Roman" w:cs="Times New Roman"/>
          <w:color w:val="000000" w:themeColor="text1"/>
        </w:rPr>
      </w:pPr>
    </w:p>
    <w:p w14:paraId="791BE146" w14:textId="77777777" w:rsidR="00233B1B" w:rsidRPr="00211D9F" w:rsidRDefault="00233B1B" w:rsidP="00233B1B">
      <w:pPr>
        <w:rPr>
          <w:rFonts w:ascii="Times New Roman" w:hAnsi="Times New Roman" w:cs="Times New Roman"/>
        </w:rPr>
      </w:pPr>
      <w:r w:rsidRPr="00211D9F">
        <w:rPr>
          <w:rFonts w:ascii="Times New Roman" w:hAnsi="Times New Roman" w:cs="Times New Roman"/>
        </w:rPr>
        <w:t xml:space="preserve">Nesher does not mean the bird we term eagle:  but a bird which the Arabs, from its kind and merciful disposition, call </w:t>
      </w:r>
      <w:proofErr w:type="spellStart"/>
      <w:r w:rsidRPr="00211D9F">
        <w:rPr>
          <w:rFonts w:ascii="Times New Roman" w:hAnsi="Times New Roman" w:cs="Times New Roman"/>
          <w:i/>
        </w:rPr>
        <w:t>rachama</w:t>
      </w:r>
      <w:proofErr w:type="spellEnd"/>
      <w:r w:rsidRPr="00211D9F">
        <w:rPr>
          <w:rFonts w:ascii="Times New Roman" w:hAnsi="Times New Roman" w:cs="Times New Roman"/>
        </w:rPr>
        <w:t xml:space="preserve">, which is noted for its care of its young, and </w:t>
      </w:r>
      <w:proofErr w:type="gramStart"/>
      <w:r w:rsidRPr="00211D9F">
        <w:rPr>
          <w:rFonts w:ascii="Times New Roman" w:hAnsi="Times New Roman" w:cs="Times New Roman"/>
        </w:rPr>
        <w:t>its</w:t>
      </w:r>
      <w:proofErr w:type="gramEnd"/>
      <w:r w:rsidRPr="00211D9F">
        <w:rPr>
          <w:rFonts w:ascii="Times New Roman" w:hAnsi="Times New Roman" w:cs="Times New Roman"/>
        </w:rPr>
        <w:t xml:space="preserve"> carrying them upon its back.</w:t>
      </w:r>
    </w:p>
    <w:p w14:paraId="3D9E347D" w14:textId="77777777" w:rsidR="00233B1B" w:rsidRPr="00211D9F" w:rsidRDefault="00233B1B" w:rsidP="00233B1B">
      <w:pPr>
        <w:rPr>
          <w:rFonts w:ascii="Times New Roman" w:hAnsi="Times New Roman" w:cs="Times New Roman"/>
        </w:rPr>
      </w:pPr>
    </w:p>
    <w:p w14:paraId="79507533" w14:textId="77777777" w:rsidR="00233B1B" w:rsidRPr="00211D9F" w:rsidRDefault="00233B1B" w:rsidP="00233B1B">
      <w:pPr>
        <w:rPr>
          <w:rFonts w:ascii="Times New Roman" w:hAnsi="Times New Roman" w:cs="Times New Roman"/>
        </w:rPr>
      </w:pPr>
      <w:r w:rsidRPr="00211D9F">
        <w:rPr>
          <w:rFonts w:ascii="Times New Roman" w:hAnsi="Times New Roman" w:cs="Times New Roman"/>
        </w:rPr>
        <w:br/>
        <w:t>When the eaglets attempt to fly, the parent bird is said to hover round them and beneath them, so as to support them on expanded wings when they are exhausted.</w:t>
      </w:r>
    </w:p>
    <w:p w14:paraId="1EAD24E8" w14:textId="77777777" w:rsidR="00233B1B" w:rsidRDefault="00233B1B" w:rsidP="00233B1B">
      <w:pPr>
        <w:rPr>
          <w:rFonts w:ascii="Times New Roman" w:hAnsi="Times New Roman" w:cs="Times New Roman"/>
        </w:rPr>
      </w:pPr>
      <w:r w:rsidRPr="00211D9F">
        <w:rPr>
          <w:rFonts w:ascii="Times New Roman" w:hAnsi="Times New Roman" w:cs="Times New Roman"/>
        </w:rPr>
        <w:t>The parent will swoop down and lift the baby up and carry it to the nest, the parent can tell it cannot do it on its own.</w:t>
      </w:r>
    </w:p>
    <w:p w14:paraId="736DAA06" w14:textId="77777777" w:rsidR="00211D9F" w:rsidRDefault="00211D9F" w:rsidP="00233B1B">
      <w:pPr>
        <w:rPr>
          <w:rFonts w:ascii="Times New Roman" w:hAnsi="Times New Roman" w:cs="Times New Roman"/>
        </w:rPr>
      </w:pPr>
    </w:p>
    <w:p w14:paraId="5120AEE6" w14:textId="77777777" w:rsidR="00211D9F" w:rsidRPr="00211D9F" w:rsidRDefault="00211D9F" w:rsidP="00211D9F">
      <w:pPr>
        <w:rPr>
          <w:rFonts w:ascii="Times New Roman" w:hAnsi="Times New Roman" w:cs="Times New Roman"/>
        </w:rPr>
      </w:pPr>
      <w:r w:rsidRPr="00211D9F">
        <w:rPr>
          <w:rFonts w:ascii="Times New Roman" w:hAnsi="Times New Roman" w:cs="Times New Roman"/>
        </w:rPr>
        <w:lastRenderedPageBreak/>
        <w:t>For the eagle by flying high is out of danger, and by carrying her birds on her wings rather than in her talons declares her love,</w:t>
      </w:r>
    </w:p>
    <w:p w14:paraId="6DE29E2B" w14:textId="77777777" w:rsidR="00211D9F" w:rsidRPr="00211D9F" w:rsidRDefault="00211D9F" w:rsidP="00211D9F">
      <w:pPr>
        <w:rPr>
          <w:rFonts w:ascii="Times New Roman" w:hAnsi="Times New Roman" w:cs="Times New Roman"/>
        </w:rPr>
      </w:pPr>
    </w:p>
    <w:p w14:paraId="29DAD80D" w14:textId="77777777" w:rsidR="00211D9F" w:rsidRPr="00211D9F" w:rsidRDefault="00211D9F" w:rsidP="00233B1B">
      <w:pPr>
        <w:rPr>
          <w:rFonts w:ascii="Times New Roman" w:hAnsi="Times New Roman" w:cs="Times New Roman"/>
        </w:rPr>
      </w:pPr>
    </w:p>
    <w:p w14:paraId="4B9F2B16" w14:textId="77777777" w:rsidR="00233B1B" w:rsidRPr="00211D9F" w:rsidRDefault="00233B1B" w:rsidP="00233B1B">
      <w:pPr>
        <w:rPr>
          <w:rFonts w:ascii="Times New Roman" w:hAnsi="Times New Roman" w:cs="Times New Roman"/>
        </w:rPr>
      </w:pPr>
    </w:p>
    <w:p w14:paraId="3444C5F5" w14:textId="77777777" w:rsidR="00233B1B" w:rsidRPr="00211D9F" w:rsidRDefault="00233B1B" w:rsidP="00233B1B">
      <w:pPr>
        <w:rPr>
          <w:rFonts w:ascii="Times New Roman" w:eastAsia="Times New Roman" w:hAnsi="Times New Roman" w:cs="Times New Roman"/>
          <w:color w:val="001320"/>
          <w:sz w:val="23"/>
          <w:szCs w:val="23"/>
          <w:shd w:val="clear" w:color="auto" w:fill="FDFEFF"/>
        </w:rPr>
      </w:pPr>
      <w:r w:rsidRPr="00211D9F">
        <w:rPr>
          <w:rFonts w:ascii="Times New Roman" w:hAnsi="Times New Roman" w:cs="Times New Roman"/>
        </w:rPr>
        <w:t>“</w:t>
      </w:r>
      <w:r w:rsidRPr="00211D9F">
        <w:rPr>
          <w:rFonts w:ascii="Times New Roman" w:eastAsia="Times New Roman" w:hAnsi="Times New Roman" w:cs="Times New Roman"/>
          <w:i/>
          <w:iCs/>
          <w:color w:val="A44200"/>
          <w:sz w:val="23"/>
          <w:szCs w:val="23"/>
          <w:shd w:val="clear" w:color="auto" w:fill="FDFEFF"/>
        </w:rPr>
        <w:t>Ye have seen how I bare you on eagles’ wings — </w:t>
      </w:r>
      <w:r w:rsidRPr="00211D9F">
        <w:rPr>
          <w:rFonts w:ascii="Times New Roman" w:eastAsia="Times New Roman" w:hAnsi="Times New Roman" w:cs="Times New Roman"/>
          <w:color w:val="001320"/>
          <w:sz w:val="23"/>
          <w:szCs w:val="23"/>
          <w:shd w:val="clear" w:color="auto" w:fill="FDFEFF"/>
        </w:rPr>
        <w:t xml:space="preserve">A high expression of the wonderful tenderness God showed for them. It denotes great speed; God not only came upon the wing for their deliverance, but he hastened them out, as it were, upon the wing. </w:t>
      </w:r>
      <w:proofErr w:type="gramStart"/>
      <w:r w:rsidRPr="00211D9F">
        <w:rPr>
          <w:rFonts w:ascii="Times New Roman" w:eastAsia="Times New Roman" w:hAnsi="Times New Roman" w:cs="Times New Roman"/>
          <w:color w:val="001320"/>
          <w:sz w:val="23"/>
          <w:szCs w:val="23"/>
          <w:shd w:val="clear" w:color="auto" w:fill="FDFEFF"/>
        </w:rPr>
        <w:t>Also</w:t>
      </w:r>
      <w:proofErr w:type="gramEnd"/>
      <w:r w:rsidRPr="00211D9F">
        <w:rPr>
          <w:rFonts w:ascii="Times New Roman" w:eastAsia="Times New Roman" w:hAnsi="Times New Roman" w:cs="Times New Roman"/>
          <w:color w:val="001320"/>
          <w:sz w:val="23"/>
          <w:szCs w:val="23"/>
          <w:shd w:val="clear" w:color="auto" w:fill="FDFEFF"/>
        </w:rPr>
        <w:t xml:space="preserve"> that he did it with great ease, with the strength as well as the swiftness of an eagle. They that faint not, nor are weary, are said to “mount up with wings as eagles,” </w:t>
      </w:r>
      <w:hyperlink r:id="rId5" w:tooltip="But they that wait on the LORD shall renew their strength; they shall mount up with wings as eagles; they shall run, and not be weary; and they shall walk, and not faint." w:history="1">
        <w:r w:rsidRPr="00211D9F">
          <w:rPr>
            <w:rFonts w:ascii="Times New Roman" w:eastAsia="Times New Roman" w:hAnsi="Times New Roman" w:cs="Times New Roman"/>
            <w:color w:val="0092F2"/>
            <w:sz w:val="23"/>
            <w:szCs w:val="23"/>
            <w:u w:val="single"/>
            <w:shd w:val="clear" w:color="auto" w:fill="FDFEFF"/>
          </w:rPr>
          <w:t>Isaiah 40:31</w:t>
        </w:r>
      </w:hyperlink>
      <w:r w:rsidRPr="00211D9F">
        <w:rPr>
          <w:rFonts w:ascii="Times New Roman" w:eastAsia="Times New Roman" w:hAnsi="Times New Roman" w:cs="Times New Roman"/>
          <w:color w:val="001320"/>
          <w:sz w:val="23"/>
          <w:szCs w:val="23"/>
          <w:shd w:val="clear" w:color="auto" w:fill="FDFEFF"/>
        </w:rPr>
        <w:t>. Especially it signifies God’s particular care of them, and affection to them. Even Egypt was the nest in which these young ones were first formed as the embryo of a nation: when by the increase of their numbers they grew to some maturity, they were carried out of that nest. </w:t>
      </w:r>
      <w:r w:rsidRPr="00211D9F">
        <w:rPr>
          <w:rFonts w:ascii="Times New Roman" w:eastAsia="Times New Roman" w:hAnsi="Times New Roman" w:cs="Times New Roman"/>
          <w:i/>
          <w:iCs/>
          <w:color w:val="A44200"/>
          <w:sz w:val="23"/>
          <w:szCs w:val="23"/>
          <w:shd w:val="clear" w:color="auto" w:fill="FDFEFF"/>
        </w:rPr>
        <w:t>I brought you unto myself — </w:t>
      </w:r>
      <w:r w:rsidRPr="00211D9F">
        <w:rPr>
          <w:rFonts w:ascii="Times New Roman" w:eastAsia="Times New Roman" w:hAnsi="Times New Roman" w:cs="Times New Roman"/>
          <w:color w:val="001320"/>
          <w:sz w:val="23"/>
          <w:szCs w:val="23"/>
          <w:shd w:val="clear" w:color="auto" w:fill="FDFEFF"/>
        </w:rPr>
        <w:t xml:space="preserve">They were brought not only into a </w:t>
      </w:r>
      <w:proofErr w:type="spellStart"/>
      <w:r w:rsidRPr="00211D9F">
        <w:rPr>
          <w:rFonts w:ascii="Times New Roman" w:eastAsia="Times New Roman" w:hAnsi="Times New Roman" w:cs="Times New Roman"/>
          <w:color w:val="001320"/>
          <w:sz w:val="23"/>
          <w:szCs w:val="23"/>
          <w:shd w:val="clear" w:color="auto" w:fill="FDFEFF"/>
        </w:rPr>
        <w:t>state</w:t>
      </w:r>
      <w:proofErr w:type="spellEnd"/>
      <w:r w:rsidRPr="00211D9F">
        <w:rPr>
          <w:rFonts w:ascii="Times New Roman" w:eastAsia="Times New Roman" w:hAnsi="Times New Roman" w:cs="Times New Roman"/>
          <w:color w:val="001320"/>
          <w:sz w:val="23"/>
          <w:szCs w:val="23"/>
          <w:shd w:val="clear" w:color="auto" w:fill="FDFEFF"/>
        </w:rPr>
        <w:t xml:space="preserve"> of liberty, but into covenant and communion with God” (Benson Commentary).</w:t>
      </w:r>
    </w:p>
    <w:p w14:paraId="4D6B0F1C" w14:textId="77777777" w:rsidR="00233B1B" w:rsidRPr="00211D9F" w:rsidRDefault="00233B1B" w:rsidP="00233B1B">
      <w:pPr>
        <w:rPr>
          <w:rFonts w:ascii="Times New Roman" w:eastAsia="Times New Roman" w:hAnsi="Times New Roman" w:cs="Times New Roman"/>
          <w:color w:val="001320"/>
          <w:sz w:val="23"/>
          <w:szCs w:val="23"/>
          <w:shd w:val="clear" w:color="auto" w:fill="FDFEFF"/>
        </w:rPr>
      </w:pPr>
    </w:p>
    <w:p w14:paraId="1F2F8D79" w14:textId="77777777" w:rsidR="001C30AC" w:rsidRDefault="00233B1B" w:rsidP="00233B1B">
      <w:pPr>
        <w:rPr>
          <w:rFonts w:ascii="Times New Roman" w:eastAsia="Times New Roman" w:hAnsi="Times New Roman" w:cs="Times New Roman"/>
          <w:color w:val="001320"/>
          <w:sz w:val="23"/>
          <w:szCs w:val="23"/>
          <w:shd w:val="clear" w:color="auto" w:fill="FDFEFF"/>
        </w:rPr>
      </w:pPr>
      <w:r w:rsidRPr="00211D9F">
        <w:rPr>
          <w:rFonts w:ascii="Times New Roman" w:eastAsia="Times New Roman" w:hAnsi="Times New Roman" w:cs="Times New Roman"/>
          <w:color w:val="001320"/>
          <w:sz w:val="23"/>
          <w:szCs w:val="23"/>
          <w:shd w:val="clear" w:color="auto" w:fill="FDFEFF"/>
        </w:rPr>
        <w:t>“</w:t>
      </w:r>
      <w:r w:rsidRPr="00211D9F">
        <w:rPr>
          <w:rFonts w:ascii="Times New Roman" w:eastAsia="Times New Roman" w:hAnsi="Times New Roman" w:cs="Times New Roman"/>
          <w:color w:val="B34700"/>
          <w:sz w:val="23"/>
          <w:szCs w:val="23"/>
          <w:shd w:val="clear" w:color="auto" w:fill="FDFEFF"/>
        </w:rPr>
        <w:t>I bare you on eagle's wings</w:t>
      </w:r>
      <w:r w:rsidRPr="00211D9F">
        <w:rPr>
          <w:rFonts w:ascii="Times New Roman" w:eastAsia="Times New Roman" w:hAnsi="Times New Roman" w:cs="Times New Roman"/>
          <w:color w:val="001320"/>
          <w:sz w:val="23"/>
          <w:szCs w:val="23"/>
          <w:shd w:val="clear" w:color="auto" w:fill="FDFEFF"/>
        </w:rPr>
        <w:t> (compare </w:t>
      </w:r>
      <w:hyperlink r:id="rId6" w:history="1">
        <w:r w:rsidRPr="00211D9F">
          <w:rPr>
            <w:rFonts w:ascii="Times New Roman" w:eastAsia="Times New Roman" w:hAnsi="Times New Roman" w:cs="Times New Roman"/>
            <w:color w:val="0092F2"/>
            <w:sz w:val="23"/>
            <w:szCs w:val="23"/>
            <w:u w:val="single"/>
            <w:shd w:val="clear" w:color="auto" w:fill="FDFEFF"/>
          </w:rPr>
          <w:t>Deuteronomy 32:11</w:t>
        </w:r>
      </w:hyperlink>
      <w:r w:rsidRPr="00211D9F">
        <w:rPr>
          <w:rFonts w:ascii="Times New Roman" w:eastAsia="Times New Roman" w:hAnsi="Times New Roman" w:cs="Times New Roman"/>
          <w:color w:val="001320"/>
          <w:sz w:val="23"/>
          <w:szCs w:val="23"/>
          <w:shd w:val="clear" w:color="auto" w:fill="FDFEFF"/>
        </w:rPr>
        <w:t>), where the metaphor is expanded at considerable length The strength and might of God's sustaining care, and its loving tenderness, are especially glanced at in the comparison. </w:t>
      </w:r>
    </w:p>
    <w:p w14:paraId="7E532ECC" w14:textId="77777777" w:rsidR="001C30AC" w:rsidRDefault="001C30AC" w:rsidP="00233B1B">
      <w:pPr>
        <w:rPr>
          <w:rFonts w:ascii="Times New Roman" w:eastAsia="Times New Roman" w:hAnsi="Times New Roman" w:cs="Times New Roman"/>
          <w:color w:val="001320"/>
          <w:sz w:val="23"/>
          <w:szCs w:val="23"/>
          <w:shd w:val="clear" w:color="auto" w:fill="FDFEFF"/>
        </w:rPr>
      </w:pPr>
    </w:p>
    <w:p w14:paraId="58375220" w14:textId="77777777" w:rsidR="00233B1B" w:rsidRPr="00211D9F" w:rsidRDefault="001C30AC" w:rsidP="00233B1B">
      <w:pPr>
        <w:rPr>
          <w:rFonts w:ascii="Times New Roman" w:eastAsia="Times New Roman" w:hAnsi="Times New Roman" w:cs="Times New Roman"/>
        </w:rPr>
      </w:pPr>
      <w:r>
        <w:rPr>
          <w:rFonts w:ascii="Times New Roman" w:eastAsia="Times New Roman" w:hAnsi="Times New Roman" w:cs="Times New Roman"/>
          <w:color w:val="001320"/>
          <w:sz w:val="23"/>
          <w:szCs w:val="23"/>
          <w:shd w:val="clear" w:color="auto" w:fill="FDFEFF"/>
        </w:rPr>
        <w:t>“</w:t>
      </w:r>
      <w:r w:rsidR="00233B1B" w:rsidRPr="00211D9F">
        <w:rPr>
          <w:rFonts w:ascii="Times New Roman" w:eastAsia="Times New Roman" w:hAnsi="Times New Roman" w:cs="Times New Roman"/>
          <w:color w:val="B34700"/>
          <w:sz w:val="23"/>
          <w:szCs w:val="23"/>
          <w:shd w:val="clear" w:color="auto" w:fill="FDFEFF"/>
        </w:rPr>
        <w:t>Brought you unto myself</w:t>
      </w:r>
      <w:r w:rsidR="00233B1B" w:rsidRPr="00211D9F">
        <w:rPr>
          <w:rFonts w:ascii="Times New Roman" w:eastAsia="Times New Roman" w:hAnsi="Times New Roman" w:cs="Times New Roman"/>
          <w:color w:val="001320"/>
          <w:sz w:val="23"/>
          <w:szCs w:val="23"/>
          <w:shd w:val="clear" w:color="auto" w:fill="FDFEFF"/>
        </w:rPr>
        <w:t>. "Brought you," </w:t>
      </w:r>
      <w:r w:rsidR="00233B1B" w:rsidRPr="00211D9F">
        <w:rPr>
          <w:rFonts w:ascii="Times New Roman" w:eastAsia="Times New Roman" w:hAnsi="Times New Roman" w:cs="Times New Roman"/>
          <w:b/>
          <w:bCs/>
          <w:color w:val="001320"/>
          <w:sz w:val="23"/>
          <w:szCs w:val="23"/>
          <w:shd w:val="clear" w:color="auto" w:fill="FDFEFF"/>
        </w:rPr>
        <w:t>i.e.</w:t>
      </w:r>
      <w:r w:rsidR="00233B1B" w:rsidRPr="00211D9F">
        <w:rPr>
          <w:rFonts w:ascii="Times New Roman" w:eastAsia="Times New Roman" w:hAnsi="Times New Roman" w:cs="Times New Roman"/>
          <w:color w:val="001320"/>
          <w:sz w:val="23"/>
          <w:szCs w:val="23"/>
          <w:shd w:val="clear" w:color="auto" w:fill="FDFEFF"/>
        </w:rPr>
        <w:t xml:space="preserve">, "to Sinai, the mount of God, where it pleases me </w:t>
      </w:r>
      <w:proofErr w:type="gramStart"/>
      <w:r w:rsidR="00233B1B" w:rsidRPr="00211D9F">
        <w:rPr>
          <w:rFonts w:ascii="Times New Roman" w:eastAsia="Times New Roman" w:hAnsi="Times New Roman" w:cs="Times New Roman"/>
          <w:color w:val="001320"/>
          <w:sz w:val="23"/>
          <w:szCs w:val="23"/>
          <w:shd w:val="clear" w:color="auto" w:fill="FDFEFF"/>
        </w:rPr>
        <w:t>especially</w:t>
      </w:r>
      <w:proofErr w:type="gramEnd"/>
      <w:r w:rsidR="00233B1B" w:rsidRPr="00211D9F">
        <w:rPr>
          <w:rFonts w:ascii="Times New Roman" w:eastAsia="Times New Roman" w:hAnsi="Times New Roman" w:cs="Times New Roman"/>
          <w:color w:val="001320"/>
          <w:sz w:val="23"/>
          <w:szCs w:val="23"/>
          <w:shd w:val="clear" w:color="auto" w:fill="FDFEFF"/>
        </w:rPr>
        <w:t xml:space="preserve"> to reveal myself to you." (Pulpit Commentary)</w:t>
      </w:r>
    </w:p>
    <w:p w14:paraId="5D5685F1" w14:textId="77777777" w:rsidR="00233B1B" w:rsidRPr="00211D9F" w:rsidRDefault="00233B1B" w:rsidP="00233B1B">
      <w:pPr>
        <w:rPr>
          <w:rFonts w:ascii="Times New Roman" w:eastAsia="Times New Roman" w:hAnsi="Times New Roman" w:cs="Times New Roman"/>
        </w:rPr>
      </w:pPr>
    </w:p>
    <w:p w14:paraId="5B5D531A" w14:textId="77777777" w:rsidR="00233B1B" w:rsidRPr="00211D9F" w:rsidRDefault="00233B1B" w:rsidP="00233B1B">
      <w:pPr>
        <w:rPr>
          <w:rFonts w:ascii="Times New Roman" w:hAnsi="Times New Roman" w:cs="Times New Roman"/>
        </w:rPr>
      </w:pPr>
    </w:p>
    <w:p w14:paraId="264A0382" w14:textId="77777777" w:rsidR="00233B1B" w:rsidRPr="00211D9F" w:rsidRDefault="00233B1B" w:rsidP="00233B1B">
      <w:pPr>
        <w:rPr>
          <w:rFonts w:ascii="Times New Roman" w:hAnsi="Times New Roman" w:cs="Times New Roman"/>
        </w:rPr>
      </w:pPr>
    </w:p>
    <w:p w14:paraId="00755DC2" w14:textId="77777777" w:rsidR="00233B1B" w:rsidRPr="00211D9F" w:rsidRDefault="00233B1B">
      <w:pPr>
        <w:rPr>
          <w:rFonts w:ascii="Times New Roman" w:hAnsi="Times New Roman" w:cs="Times New Roman"/>
          <w:color w:val="000000" w:themeColor="text1"/>
        </w:rPr>
      </w:pPr>
    </w:p>
    <w:p w14:paraId="319A928D" w14:textId="77777777" w:rsidR="00211D9F" w:rsidRPr="00211D9F" w:rsidRDefault="00211D9F">
      <w:pPr>
        <w:rPr>
          <w:rFonts w:ascii="Times New Roman" w:hAnsi="Times New Roman" w:cs="Times New Roman"/>
          <w:color w:val="000000" w:themeColor="text1"/>
        </w:rPr>
      </w:pPr>
    </w:p>
    <w:sectPr w:rsidR="00211D9F" w:rsidRPr="00211D9F"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1B"/>
    <w:rsid w:val="001C30AC"/>
    <w:rsid w:val="00211D9F"/>
    <w:rsid w:val="00233B1B"/>
    <w:rsid w:val="005473C2"/>
    <w:rsid w:val="006D4F1A"/>
    <w:rsid w:val="00773CC4"/>
    <w:rsid w:val="00953745"/>
    <w:rsid w:val="00A4392D"/>
    <w:rsid w:val="00B76758"/>
    <w:rsid w:val="00DA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8D4B4"/>
  <w14:defaultImageDpi w14:val="32767"/>
  <w15:chartTrackingRefBased/>
  <w15:docId w15:val="{E64D6100-F893-954A-B866-1EB26D45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233B1B"/>
    <w:pPr>
      <w:spacing w:before="100" w:beforeAutospacing="1" w:after="100" w:afterAutospacing="1"/>
    </w:pPr>
    <w:rPr>
      <w:rFonts w:ascii="Times New Roman" w:eastAsia="Times New Roman" w:hAnsi="Times New Roman" w:cs="Times New Roman"/>
    </w:rPr>
  </w:style>
  <w:style w:type="character" w:customStyle="1" w:styleId="verse-number">
    <w:name w:val="verse-number"/>
    <w:basedOn w:val="DefaultParagraphFont"/>
    <w:rsid w:val="00233B1B"/>
  </w:style>
  <w:style w:type="character" w:customStyle="1" w:styleId="smallcap">
    <w:name w:val="smallcap"/>
    <w:basedOn w:val="DefaultParagraphFont"/>
    <w:rsid w:val="00233B1B"/>
  </w:style>
  <w:style w:type="character" w:customStyle="1" w:styleId="italic">
    <w:name w:val="italic"/>
    <w:basedOn w:val="DefaultParagraphFont"/>
    <w:rsid w:val="00233B1B"/>
  </w:style>
  <w:style w:type="character" w:customStyle="1" w:styleId="bld">
    <w:name w:val="bld"/>
    <w:basedOn w:val="DefaultParagraphFont"/>
    <w:rsid w:val="00233B1B"/>
  </w:style>
  <w:style w:type="character" w:customStyle="1" w:styleId="ital">
    <w:name w:val="ital"/>
    <w:basedOn w:val="DefaultParagraphFont"/>
    <w:rsid w:val="00233B1B"/>
  </w:style>
  <w:style w:type="paragraph" w:styleId="NormalWeb">
    <w:name w:val="Normal (Web)"/>
    <w:basedOn w:val="Normal"/>
    <w:uiPriority w:val="99"/>
    <w:semiHidden/>
    <w:unhideWhenUsed/>
    <w:rsid w:val="00233B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33B1B"/>
    <w:rPr>
      <w:color w:val="0000FF"/>
      <w:u w:val="single"/>
    </w:rPr>
  </w:style>
  <w:style w:type="character" w:customStyle="1" w:styleId="cmtword">
    <w:name w:val="cmt_word"/>
    <w:basedOn w:val="DefaultParagraphFont"/>
    <w:rsid w:val="00233B1B"/>
  </w:style>
  <w:style w:type="character" w:customStyle="1" w:styleId="accented">
    <w:name w:val="accented"/>
    <w:basedOn w:val="DefaultParagraphFont"/>
    <w:rsid w:val="00233B1B"/>
  </w:style>
  <w:style w:type="character" w:styleId="UnresolvedMention">
    <w:name w:val="Unresolved Mention"/>
    <w:basedOn w:val="DefaultParagraphFont"/>
    <w:uiPriority w:val="99"/>
    <w:rsid w:val="00211D9F"/>
    <w:rPr>
      <w:color w:val="808080"/>
      <w:shd w:val="clear" w:color="auto" w:fill="E6E6E6"/>
    </w:rPr>
  </w:style>
  <w:style w:type="character" w:styleId="FollowedHyperlink">
    <w:name w:val="FollowedHyperlink"/>
    <w:basedOn w:val="DefaultParagraphFont"/>
    <w:uiPriority w:val="99"/>
    <w:semiHidden/>
    <w:unhideWhenUsed/>
    <w:rsid w:val="00773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85672">
      <w:bodyDiv w:val="1"/>
      <w:marLeft w:val="0"/>
      <w:marRight w:val="0"/>
      <w:marTop w:val="0"/>
      <w:marBottom w:val="0"/>
      <w:divBdr>
        <w:top w:val="none" w:sz="0" w:space="0" w:color="auto"/>
        <w:left w:val="none" w:sz="0" w:space="0" w:color="auto"/>
        <w:bottom w:val="none" w:sz="0" w:space="0" w:color="auto"/>
        <w:right w:val="none" w:sz="0" w:space="0" w:color="auto"/>
      </w:divBdr>
    </w:div>
    <w:div w:id="659235000">
      <w:bodyDiv w:val="1"/>
      <w:marLeft w:val="0"/>
      <w:marRight w:val="0"/>
      <w:marTop w:val="0"/>
      <w:marBottom w:val="0"/>
      <w:divBdr>
        <w:top w:val="none" w:sz="0" w:space="0" w:color="auto"/>
        <w:left w:val="none" w:sz="0" w:space="0" w:color="auto"/>
        <w:bottom w:val="none" w:sz="0" w:space="0" w:color="auto"/>
        <w:right w:val="none" w:sz="0" w:space="0" w:color="auto"/>
      </w:divBdr>
    </w:div>
    <w:div w:id="1383864635">
      <w:bodyDiv w:val="1"/>
      <w:marLeft w:val="0"/>
      <w:marRight w:val="0"/>
      <w:marTop w:val="0"/>
      <w:marBottom w:val="0"/>
      <w:divBdr>
        <w:top w:val="none" w:sz="0" w:space="0" w:color="auto"/>
        <w:left w:val="none" w:sz="0" w:space="0" w:color="auto"/>
        <w:bottom w:val="none" w:sz="0" w:space="0" w:color="auto"/>
        <w:right w:val="none" w:sz="0" w:space="0" w:color="auto"/>
      </w:divBdr>
    </w:div>
    <w:div w:id="1491093851">
      <w:bodyDiv w:val="1"/>
      <w:marLeft w:val="0"/>
      <w:marRight w:val="0"/>
      <w:marTop w:val="0"/>
      <w:marBottom w:val="0"/>
      <w:divBdr>
        <w:top w:val="none" w:sz="0" w:space="0" w:color="auto"/>
        <w:left w:val="none" w:sz="0" w:space="0" w:color="auto"/>
        <w:bottom w:val="none" w:sz="0" w:space="0" w:color="auto"/>
        <w:right w:val="none" w:sz="0" w:space="0" w:color="auto"/>
      </w:divBdr>
    </w:div>
    <w:div w:id="1524631450">
      <w:bodyDiv w:val="1"/>
      <w:marLeft w:val="0"/>
      <w:marRight w:val="0"/>
      <w:marTop w:val="0"/>
      <w:marBottom w:val="0"/>
      <w:divBdr>
        <w:top w:val="none" w:sz="0" w:space="0" w:color="auto"/>
        <w:left w:val="none" w:sz="0" w:space="0" w:color="auto"/>
        <w:bottom w:val="none" w:sz="0" w:space="0" w:color="auto"/>
        <w:right w:val="none" w:sz="0" w:space="0" w:color="auto"/>
      </w:divBdr>
    </w:div>
    <w:div w:id="2072581004">
      <w:bodyDiv w:val="1"/>
      <w:marLeft w:val="0"/>
      <w:marRight w:val="0"/>
      <w:marTop w:val="0"/>
      <w:marBottom w:val="0"/>
      <w:divBdr>
        <w:top w:val="none" w:sz="0" w:space="0" w:color="auto"/>
        <w:left w:val="none" w:sz="0" w:space="0" w:color="auto"/>
        <w:bottom w:val="none" w:sz="0" w:space="0" w:color="auto"/>
        <w:right w:val="none" w:sz="0" w:space="0" w:color="auto"/>
      </w:divBdr>
      <w:divsChild>
        <w:div w:id="2132938746">
          <w:marLeft w:val="0"/>
          <w:marRight w:val="0"/>
          <w:marTop w:val="0"/>
          <w:marBottom w:val="0"/>
          <w:divBdr>
            <w:top w:val="none" w:sz="0" w:space="0" w:color="auto"/>
            <w:left w:val="none" w:sz="0" w:space="0" w:color="auto"/>
            <w:bottom w:val="none" w:sz="0" w:space="0" w:color="auto"/>
            <w:right w:val="none" w:sz="0" w:space="0" w:color="auto"/>
          </w:divBdr>
          <w:divsChild>
            <w:div w:id="1901476728">
              <w:marLeft w:val="960"/>
              <w:marRight w:val="0"/>
              <w:marTop w:val="0"/>
              <w:marBottom w:val="0"/>
              <w:divBdr>
                <w:top w:val="none" w:sz="0" w:space="0" w:color="auto"/>
                <w:left w:val="none" w:sz="0" w:space="0" w:color="auto"/>
                <w:bottom w:val="none" w:sz="0" w:space="0" w:color="auto"/>
                <w:right w:val="none" w:sz="0" w:space="0" w:color="auto"/>
              </w:divBdr>
              <w:divsChild>
                <w:div w:id="275186087">
                  <w:marLeft w:val="0"/>
                  <w:marRight w:val="0"/>
                  <w:marTop w:val="240"/>
                  <w:marBottom w:val="0"/>
                  <w:divBdr>
                    <w:top w:val="none" w:sz="0" w:space="0" w:color="auto"/>
                    <w:left w:val="none" w:sz="0" w:space="0" w:color="auto"/>
                    <w:bottom w:val="none" w:sz="0" w:space="0" w:color="auto"/>
                    <w:right w:val="none" w:sz="0" w:space="0" w:color="auto"/>
                  </w:divBdr>
                  <w:divsChild>
                    <w:div w:id="1956016837">
                      <w:marLeft w:val="0"/>
                      <w:marRight w:val="0"/>
                      <w:marTop w:val="0"/>
                      <w:marBottom w:val="0"/>
                      <w:divBdr>
                        <w:top w:val="none" w:sz="0" w:space="0" w:color="auto"/>
                        <w:left w:val="none" w:sz="0" w:space="0" w:color="auto"/>
                        <w:bottom w:val="none" w:sz="0" w:space="0" w:color="auto"/>
                        <w:right w:val="none" w:sz="0" w:space="0" w:color="auto"/>
                      </w:divBdr>
                      <w:divsChild>
                        <w:div w:id="1247349063">
                          <w:marLeft w:val="0"/>
                          <w:marRight w:val="0"/>
                          <w:marTop w:val="240"/>
                          <w:marBottom w:val="240"/>
                          <w:divBdr>
                            <w:top w:val="none" w:sz="0" w:space="0" w:color="auto"/>
                            <w:left w:val="none" w:sz="0" w:space="0" w:color="auto"/>
                            <w:bottom w:val="none" w:sz="0" w:space="0" w:color="auto"/>
                            <w:right w:val="none" w:sz="0" w:space="0" w:color="auto"/>
                          </w:divBdr>
                          <w:divsChild>
                            <w:div w:id="10461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deuteronomy/32-11.htm" TargetMode="External"/><Relationship Id="rId5" Type="http://schemas.openxmlformats.org/officeDocument/2006/relationships/hyperlink" Target="http://biblehub.com/isaiah/40-31.htm" TargetMode="External"/><Relationship Id="rId4" Type="http://schemas.openxmlformats.org/officeDocument/2006/relationships/hyperlink" Target="https://www.youtube.com/watch?v=O7FbycDXx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 Merrill</cp:lastModifiedBy>
  <cp:revision>6</cp:revision>
  <dcterms:created xsi:type="dcterms:W3CDTF">2018-01-25T15:21:00Z</dcterms:created>
  <dcterms:modified xsi:type="dcterms:W3CDTF">2018-12-06T13:24:00Z</dcterms:modified>
</cp:coreProperties>
</file>