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0A8" w:rsidRPr="00461F8A" w:rsidRDefault="001750A8" w:rsidP="001750A8">
      <w:pPr>
        <w:pStyle w:val="Default"/>
        <w:rPr>
          <w:rFonts w:ascii="Times New Roman" w:hAnsi="Times New Roman" w:cs="Times New Roman"/>
        </w:rPr>
      </w:pPr>
    </w:p>
    <w:p w:rsidR="001750A8" w:rsidRPr="00461F8A" w:rsidRDefault="001750A8" w:rsidP="001750A8">
      <w:pPr>
        <w:pStyle w:val="Pa0"/>
        <w:spacing w:after="200"/>
        <w:rPr>
          <w:rFonts w:ascii="Times New Roman" w:hAnsi="Times New Roman" w:cs="Times New Roman"/>
          <w:color w:val="000000"/>
        </w:rPr>
      </w:pPr>
      <w:r w:rsidRPr="00461F8A">
        <w:rPr>
          <w:rFonts w:ascii="Times New Roman" w:hAnsi="Times New Roman" w:cs="Times New Roman"/>
        </w:rPr>
        <w:t xml:space="preserve"> </w:t>
      </w:r>
      <w:r w:rsidRPr="00461F8A">
        <w:rPr>
          <w:rStyle w:val="A1"/>
          <w:rFonts w:ascii="Times New Roman" w:hAnsi="Times New Roman" w:cs="Times New Roman"/>
          <w:sz w:val="24"/>
          <w:szCs w:val="24"/>
        </w:rPr>
        <w:t>Healing of the Demoniac (the blind and dumb man)</w:t>
      </w:r>
    </w:p>
    <w:p w:rsidR="001750A8" w:rsidRPr="00461F8A" w:rsidRDefault="001750A8" w:rsidP="001750A8">
      <w:pPr>
        <w:pStyle w:val="Pa1"/>
        <w:spacing w:after="60"/>
        <w:ind w:left="180"/>
        <w:rPr>
          <w:rFonts w:ascii="Times New Roman" w:hAnsi="Times New Roman" w:cs="Times New Roman"/>
          <w:color w:val="000000"/>
        </w:rPr>
      </w:pPr>
      <w:r w:rsidRPr="00461F8A">
        <w:rPr>
          <w:rFonts w:ascii="Times New Roman" w:hAnsi="Times New Roman" w:cs="Times New Roman"/>
          <w:color w:val="000000"/>
        </w:rPr>
        <w:t>The same account, substantially, is found in Mark 3:22-27 and Luke 11:14-26.</w:t>
      </w:r>
    </w:p>
    <w:p w:rsidR="00461F8A" w:rsidRPr="00461F8A" w:rsidRDefault="00461F8A" w:rsidP="001750A8">
      <w:pPr>
        <w:pStyle w:val="Pa1"/>
        <w:spacing w:after="60"/>
        <w:ind w:left="180"/>
        <w:rPr>
          <w:rFonts w:ascii="Times New Roman" w:hAnsi="Times New Roman" w:cs="Times New Roman"/>
          <w:color w:val="000000"/>
        </w:rPr>
      </w:pPr>
    </w:p>
    <w:p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Matt. 12:22-29</w:t>
      </w:r>
    </w:p>
    <w:p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 xml:space="preserve">22 Then was brought unto him one possessed with a devil, blind, and dumb: and he healed him, insomuch that the blind and dumb both </w:t>
      </w:r>
      <w:proofErr w:type="spellStart"/>
      <w:r w:rsidRPr="00461F8A">
        <w:rPr>
          <w:rFonts w:ascii="Times New Roman" w:hAnsi="Times New Roman" w:cs="Times New Roman"/>
          <w:color w:val="C00000"/>
        </w:rPr>
        <w:t>spake</w:t>
      </w:r>
      <w:proofErr w:type="spellEnd"/>
      <w:r w:rsidRPr="00461F8A">
        <w:rPr>
          <w:rFonts w:ascii="Times New Roman" w:hAnsi="Times New Roman" w:cs="Times New Roman"/>
          <w:color w:val="C00000"/>
        </w:rPr>
        <w:t xml:space="preserve"> and saw.</w:t>
      </w:r>
    </w:p>
    <w:p w:rsidR="00461F8A" w:rsidRPr="00461F8A" w:rsidRDefault="00461F8A" w:rsidP="00461F8A">
      <w:pPr>
        <w:pStyle w:val="Default"/>
      </w:pPr>
    </w:p>
    <w:p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The words, “possessed with a devil,” in Greek (</w:t>
      </w:r>
      <w:proofErr w:type="spellStart"/>
      <w:r w:rsidRPr="00461F8A">
        <w:rPr>
          <w:rFonts w:ascii="Times New Roman" w:hAnsi="Times New Roman" w:cs="Times New Roman"/>
          <w:i/>
          <w:iCs/>
          <w:color w:val="000000"/>
        </w:rPr>
        <w:t>daimonizomai</w:t>
      </w:r>
      <w:proofErr w:type="spellEnd"/>
      <w:r w:rsidRPr="00461F8A">
        <w:rPr>
          <w:rFonts w:ascii="Times New Roman" w:hAnsi="Times New Roman" w:cs="Times New Roman"/>
          <w:color w:val="000000"/>
        </w:rPr>
        <w:t>) mean “to be under the power of a demon; possessed with devils; vexed with a devil. In the N.T. these are persons afflicted with especially severe diseases, either bodily or mental (such as paralysis, blindness, deafness, loss of speech, epilepsy, insanity, etc.) whose bodies in the opinion of the Jews demons had entered, and so held possession of them as not only to afflict them with ills, but also to dethrone the reason and take its place themselves; accordingly the possessed were wont to express the mind and consciousness of the demons dwelling in them; and their cure was thought to require the expulsion of the demon” (Thayer 123).</w:t>
      </w:r>
    </w:p>
    <w:p w:rsidR="00461F8A" w:rsidRPr="00461F8A" w:rsidRDefault="00461F8A" w:rsidP="00461F8A">
      <w:pPr>
        <w:pStyle w:val="Default"/>
      </w:pPr>
    </w:p>
    <w:p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color w:val="000000"/>
        </w:rPr>
        <w:t xml:space="preserve">594:22 </w:t>
      </w:r>
    </w:p>
    <w:p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b/>
          <w:bCs/>
          <w:color w:val="000000"/>
        </w:rPr>
        <w:t xml:space="preserve">SPIRITS. </w:t>
      </w:r>
      <w:r w:rsidRPr="00461F8A">
        <w:rPr>
          <w:rFonts w:ascii="Times New Roman" w:hAnsi="Times New Roman" w:cs="Times New Roman"/>
          <w:color w:val="000000"/>
        </w:rPr>
        <w:t xml:space="preserve">Mortal beliefs; corporeality; evil minds; </w:t>
      </w:r>
    </w:p>
    <w:p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supposed intelligences, or gods; the opposites of God;</w:t>
      </w:r>
    </w:p>
    <w:p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24 errors; hallucinations.</w:t>
      </w:r>
    </w:p>
    <w:p w:rsidR="00461F8A" w:rsidRPr="00461F8A" w:rsidRDefault="00461F8A" w:rsidP="00461F8A">
      <w:pPr>
        <w:pStyle w:val="Default"/>
      </w:pPr>
    </w:p>
    <w:p w:rsidR="001750A8" w:rsidRPr="00461F8A" w:rsidRDefault="001750A8" w:rsidP="001750A8">
      <w:pPr>
        <w:pStyle w:val="Pa3"/>
        <w:spacing w:after="60"/>
        <w:ind w:left="540"/>
        <w:rPr>
          <w:rFonts w:ascii="Times New Roman" w:hAnsi="Times New Roman" w:cs="Times New Roman"/>
          <w:color w:val="000000"/>
        </w:rPr>
      </w:pPr>
      <w:r w:rsidRPr="00461F8A">
        <w:rPr>
          <w:rFonts w:ascii="Times New Roman" w:hAnsi="Times New Roman" w:cs="Times New Roman"/>
          <w:b/>
          <w:bCs/>
          <w:i/>
          <w:iCs/>
          <w:color w:val="000000"/>
        </w:rPr>
        <w:t>Two articles by Mary Baker Eddy for further study:</w:t>
      </w:r>
    </w:p>
    <w:p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 xml:space="preserve">“Description of devil” (Miscellaneous Writings 190:11-192:9) </w:t>
      </w:r>
    </w:p>
    <w:p w:rsidR="001750A8" w:rsidRPr="00461F8A" w:rsidRDefault="001750A8" w:rsidP="001750A8">
      <w:pPr>
        <w:pStyle w:val="Pa4"/>
        <w:ind w:left="540"/>
        <w:rPr>
          <w:rFonts w:ascii="Times New Roman" w:hAnsi="Times New Roman" w:cs="Times New Roman"/>
          <w:color w:val="000000"/>
        </w:rPr>
      </w:pPr>
      <w:r w:rsidRPr="00461F8A">
        <w:rPr>
          <w:rFonts w:ascii="Times New Roman" w:hAnsi="Times New Roman" w:cs="Times New Roman"/>
          <w:color w:val="000000"/>
        </w:rPr>
        <w:t>“Is there a personal devil?” (No and Yes 22:15-25:7)</w:t>
      </w:r>
    </w:p>
    <w:p w:rsidR="001750A8" w:rsidRPr="001750A8" w:rsidRDefault="001750A8" w:rsidP="001750A8">
      <w:pPr>
        <w:autoSpaceDE w:val="0"/>
        <w:autoSpaceDN w:val="0"/>
        <w:adjustRightInd w:val="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23 And all the people were amazed, and said, Is not this the son of David?</w:t>
      </w:r>
    </w:p>
    <w:p w:rsidR="00461F8A" w:rsidRDefault="00461F8A" w:rsidP="00461F8A">
      <w:pPr>
        <w:autoSpaceDE w:val="0"/>
        <w:autoSpaceDN w:val="0"/>
        <w:adjustRightInd w:val="0"/>
        <w:spacing w:after="60" w:line="241" w:lineRule="atLeast"/>
        <w:rPr>
          <w:rFonts w:ascii="Times New Roman" w:hAnsi="Times New Roman" w:cs="Times New Roman"/>
          <w:color w:val="C00000"/>
        </w:rPr>
      </w:pPr>
      <w:r>
        <w:rPr>
          <w:rFonts w:ascii="Times New Roman" w:hAnsi="Times New Roman" w:cs="Times New Roman"/>
          <w:color w:val="C00000"/>
        </w:rPr>
        <w:t xml:space="preserve"> </w:t>
      </w:r>
    </w:p>
    <w:p w:rsidR="001750A8" w:rsidRPr="00461F8A" w:rsidRDefault="001750A8" w:rsidP="00461F8A">
      <w:pPr>
        <w:autoSpaceDE w:val="0"/>
        <w:autoSpaceDN w:val="0"/>
        <w:adjustRightInd w:val="0"/>
        <w:spacing w:after="60" w:line="241" w:lineRule="atLeast"/>
        <w:rPr>
          <w:rFonts w:ascii="Times New Roman" w:hAnsi="Times New Roman" w:cs="Times New Roman"/>
          <w:color w:val="000000"/>
        </w:rPr>
      </w:pPr>
      <w:r w:rsidRPr="001750A8">
        <w:rPr>
          <w:rFonts w:ascii="Times New Roman" w:hAnsi="Times New Roman" w:cs="Times New Roman"/>
          <w:color w:val="000000"/>
        </w:rPr>
        <w:t>“That is, is not this the promised descendant of David, the Messiah? They were acquainted with the prophecy in Isaiah 35:5, ‘Then the eyes of the blind shall be opened, and the ears of the deaf shall be unstopped;’ and they inferred that he must be the promised Messiah who shoul</w:t>
      </w:r>
      <w:r w:rsidR="00461F8A">
        <w:rPr>
          <w:rFonts w:ascii="Times New Roman" w:hAnsi="Times New Roman" w:cs="Times New Roman"/>
          <w:color w:val="000000"/>
        </w:rPr>
        <w:t>d be able to do this” (Barnes Notes</w:t>
      </w:r>
      <w:r w:rsidRPr="001750A8">
        <w:rPr>
          <w:rFonts w:ascii="Times New Roman" w:hAnsi="Times New Roman" w:cs="Times New Roman"/>
          <w:color w:val="000000"/>
        </w:rPr>
        <w:t>).</w:t>
      </w:r>
    </w:p>
    <w:p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 xml:space="preserve">24 But when the Pharisees heard it, they said, </w:t>
      </w:r>
      <w:proofErr w:type="gramStart"/>
      <w:r w:rsidRPr="001750A8">
        <w:rPr>
          <w:rFonts w:ascii="Times New Roman" w:hAnsi="Times New Roman" w:cs="Times New Roman"/>
          <w:color w:val="C00000"/>
        </w:rPr>
        <w:t>This</w:t>
      </w:r>
      <w:proofErr w:type="gramEnd"/>
      <w:r w:rsidRPr="001750A8">
        <w:rPr>
          <w:rFonts w:ascii="Times New Roman" w:hAnsi="Times New Roman" w:cs="Times New Roman"/>
          <w:color w:val="C00000"/>
        </w:rPr>
        <w:t xml:space="preserve"> fellow doth not cast out devils, but by Beelzebub the prince of the devils.</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“It was necessary for the Pharisees, who had determined to reject Jesus of Nazareth, to account in same way for the miracles he had wrought. Here was a manifest miracle, an exertion of power unquestionably superior to what men could do.  The common people were fast drawing the proper inferences from it and coming into the belief that this was the Messiah”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lastRenderedPageBreak/>
        <w:t xml:space="preserve">“The ridiculous charge of the Pharisees is strong evidence of the genuineness of Christs miracles. They would have denied them if they could, but this was impossible, so numerous and notorious were they. </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br/>
      </w:r>
      <w:r w:rsidR="00461F8A">
        <w:rPr>
          <w:rFonts w:ascii="Times New Roman" w:hAnsi="Times New Roman" w:cs="Times New Roman"/>
          <w:color w:val="000000"/>
        </w:rPr>
        <w:t>“</w:t>
      </w:r>
      <w:proofErr w:type="gramStart"/>
      <w:r w:rsidRPr="00461F8A">
        <w:rPr>
          <w:rFonts w:ascii="Times New Roman" w:hAnsi="Times New Roman" w:cs="Times New Roman"/>
          <w:color w:val="000000"/>
        </w:rPr>
        <w:t>So</w:t>
      </w:r>
      <w:proofErr w:type="gramEnd"/>
      <w:r w:rsidRPr="00461F8A">
        <w:rPr>
          <w:rFonts w:ascii="Times New Roman" w:hAnsi="Times New Roman" w:cs="Times New Roman"/>
          <w:color w:val="000000"/>
        </w:rPr>
        <w:t xml:space="preserve"> they started the flimsy theory that Christ was in league with the devil, not really believing it, but out of malice” (</w:t>
      </w:r>
      <w:proofErr w:type="spellStart"/>
      <w:r w:rsidRPr="00461F8A">
        <w:rPr>
          <w:rFonts w:ascii="Times New Roman" w:hAnsi="Times New Roman" w:cs="Times New Roman"/>
          <w:color w:val="000000"/>
        </w:rPr>
        <w:t>Dummelow</w:t>
      </w:r>
      <w:proofErr w:type="spellEnd"/>
      <w:r w:rsidRPr="00461F8A">
        <w:rPr>
          <w:rFonts w:ascii="Times New Roman" w:hAnsi="Times New Roman" w:cs="Times New Roman"/>
          <w:color w:val="000000"/>
        </w:rPr>
        <w:t>).</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“Mark (33:22) sys ‘the scribes which came down from Jerusalem;’ so that this had been a hostile party of the ecclesiastics, who had come all the way from Jerusalem to collect materials for a charge against him</w:t>
      </w:r>
      <w:r w:rsidR="00461F8A">
        <w:rPr>
          <w:rFonts w:ascii="Times New Roman" w:hAnsi="Times New Roman" w:cs="Times New Roman"/>
          <w:color w:val="000000"/>
        </w:rPr>
        <w:t xml:space="preserve">” </w:t>
      </w:r>
      <w:r w:rsidRPr="00461F8A">
        <w:rPr>
          <w:rFonts w:ascii="Times New Roman" w:hAnsi="Times New Roman" w:cs="Times New Roman"/>
          <w:color w:val="000000"/>
        </w:rPr>
        <w:t>(Jamieson-</w:t>
      </w:r>
      <w:proofErr w:type="spellStart"/>
      <w:r w:rsidRPr="00461F8A">
        <w:rPr>
          <w:rFonts w:ascii="Times New Roman" w:hAnsi="Times New Roman" w:cs="Times New Roman"/>
          <w:color w:val="000000"/>
        </w:rPr>
        <w:t>Fausett</w:t>
      </w:r>
      <w:proofErr w:type="spellEnd"/>
      <w:r w:rsidRPr="00461F8A">
        <w:rPr>
          <w:rFonts w:ascii="Times New Roman" w:hAnsi="Times New Roman" w:cs="Times New Roman"/>
          <w:color w:val="000000"/>
        </w:rPr>
        <w:t>-Brown).</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b/>
          <w:color w:val="000000"/>
        </w:rPr>
      </w:pPr>
      <w:r w:rsidRPr="00461F8A">
        <w:rPr>
          <w:rFonts w:ascii="Times New Roman" w:hAnsi="Times New Roman" w:cs="Times New Roman"/>
          <w:b/>
          <w:color w:val="000000"/>
        </w:rPr>
        <w:t>Here are a few citations on that Mary Baker Eddy says about “Beelzebub.”</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1750A8" w:rsidRDefault="001750A8" w:rsidP="001750A8">
      <w:pPr>
        <w:rPr>
          <w:rFonts w:ascii="Times New Roman" w:eastAsia="Times New Roman" w:hAnsi="Times New Roman" w:cs="Times New Roman"/>
        </w:rPr>
      </w:pPr>
      <w:proofErr w:type="spellStart"/>
      <w:r w:rsidRPr="001750A8">
        <w:rPr>
          <w:rFonts w:ascii="Times New Roman" w:eastAsia="Times New Roman" w:hAnsi="Times New Roman" w:cs="Times New Roman"/>
          <w:color w:val="000000"/>
          <w:bdr w:val="none" w:sz="0" w:space="0" w:color="auto" w:frame="1"/>
        </w:rPr>
        <w:t>Mis</w:t>
      </w:r>
      <w:proofErr w:type="spellEnd"/>
      <w:r w:rsidRPr="001750A8">
        <w:rPr>
          <w:rFonts w:ascii="Times New Roman" w:eastAsia="Times New Roman" w:hAnsi="Times New Roman" w:cs="Times New Roman"/>
          <w:color w:val="000000"/>
          <w:bdr w:val="none" w:sz="0" w:space="0" w:color="auto" w:frame="1"/>
        </w:rPr>
        <w:t xml:space="preserve"> 63:2</w:t>
      </w:r>
    </w:p>
    <w:p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It was said of old by Truth-traducers, that Jesus healed through Beelzebub;</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but the claim that one erring mind cures another one was</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at first gotten up to hinder his benign influence and to hide</w:t>
      </w:r>
      <w:r w:rsidRPr="001750A8">
        <w:rPr>
          <w:rFonts w:ascii="Times New Roman" w:eastAsia="Times New Roman" w:hAnsi="Times New Roman" w:cs="Times New Roman"/>
          <w:color w:val="000000"/>
          <w:bdr w:val="none" w:sz="0" w:space="0" w:color="auto" w:frame="1"/>
        </w:rPr>
        <w:br/>
      </w:r>
      <w:r w:rsidRPr="00461F8A">
        <w:rPr>
          <w:rFonts w:ascii="Times New Roman" w:eastAsia="Times New Roman" w:hAnsi="Times New Roman" w:cs="Times New Roman"/>
          <w:color w:val="000000"/>
          <w:bdr w:val="none" w:sz="0" w:space="0" w:color="auto" w:frame="1"/>
        </w:rPr>
        <w:t>his divine power.</w:t>
      </w:r>
    </w:p>
    <w:p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roofErr w:type="spellStart"/>
      <w:r w:rsidRPr="00461F8A">
        <w:rPr>
          <w:rFonts w:ascii="Times New Roman" w:eastAsia="Times New Roman" w:hAnsi="Times New Roman" w:cs="Times New Roman"/>
          <w:color w:val="000000"/>
          <w:bdr w:val="none" w:sz="0" w:space="0" w:color="auto" w:frame="1"/>
        </w:rPr>
        <w:t>Hea</w:t>
      </w:r>
      <w:proofErr w:type="spellEnd"/>
      <w:r w:rsidRPr="00461F8A">
        <w:rPr>
          <w:rFonts w:ascii="Times New Roman" w:eastAsia="Times New Roman" w:hAnsi="Times New Roman" w:cs="Times New Roman"/>
          <w:color w:val="000000"/>
          <w:bdr w:val="none" w:sz="0" w:space="0" w:color="auto" w:frame="1"/>
        </w:rPr>
        <w:t xml:space="preserve"> 13:22-26</w:t>
      </w:r>
    </w:p>
    <w:p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r w:rsidRPr="00461F8A">
        <w:rPr>
          <w:rFonts w:ascii="Times New Roman" w:eastAsia="Times New Roman" w:hAnsi="Times New Roman" w:cs="Times New Roman"/>
          <w:color w:val="000000"/>
          <w:bdr w:val="none" w:sz="0" w:space="0" w:color="auto" w:frame="1"/>
        </w:rPr>
        <w:t xml:space="preserve">What are the foundations of metaphysical healing? </w:t>
      </w:r>
      <w:r w:rsidRPr="00461F8A">
        <w:rPr>
          <w:rFonts w:ascii="Times New Roman" w:eastAsia="Times New Roman" w:hAnsi="Times New Roman" w:cs="Times New Roman"/>
          <w:i/>
          <w:color w:val="000000"/>
          <w:bdr w:val="none" w:sz="0" w:space="0" w:color="auto" w:frame="1"/>
        </w:rPr>
        <w:t>Mind</w:t>
      </w:r>
      <w:r w:rsidRPr="00461F8A">
        <w:rPr>
          <w:rFonts w:ascii="Times New Roman" w:eastAsia="Times New Roman" w:hAnsi="Times New Roman" w:cs="Times New Roman"/>
          <w:color w:val="000000"/>
          <w:bdr w:val="none" w:sz="0" w:space="0" w:color="auto" w:frame="1"/>
        </w:rPr>
        <w:t xml:space="preserve">, divine Science, the truth of being that casts out error and thus heals the sick. You can readily perceive this mental system of healing is the antipode of mesmerism, </w:t>
      </w:r>
      <w:r w:rsidRPr="00461F8A">
        <w:rPr>
          <w:rFonts w:ascii="Times New Roman" w:eastAsia="Times New Roman" w:hAnsi="Times New Roman" w:cs="Times New Roman"/>
          <w:color w:val="000000"/>
          <w:bdr w:val="none" w:sz="0" w:space="0" w:color="auto" w:frame="1"/>
        </w:rPr>
        <w:br/>
        <w:t>Beelzebub.</w:t>
      </w:r>
    </w:p>
    <w:p w:rsidR="001750A8" w:rsidRPr="00461F8A" w:rsidRDefault="001750A8" w:rsidP="001750A8">
      <w:pPr>
        <w:spacing w:line="336" w:lineRule="atLeast"/>
        <w:textAlignment w:val="baseline"/>
        <w:rPr>
          <w:rFonts w:ascii="Times New Roman" w:eastAsia="Times New Roman" w:hAnsi="Times New Roman" w:cs="Times New Roman"/>
          <w:color w:val="000000"/>
          <w:bdr w:val="none" w:sz="0" w:space="0" w:color="auto" w:frame="1"/>
        </w:rPr>
      </w:pPr>
    </w:p>
    <w:p w:rsidR="001750A8" w:rsidRPr="00461F8A" w:rsidRDefault="001750A8" w:rsidP="001750A8">
      <w:pPr>
        <w:pStyle w:val="Pa1"/>
        <w:spacing w:after="60"/>
        <w:ind w:left="180"/>
        <w:rPr>
          <w:rFonts w:ascii="Times New Roman" w:hAnsi="Times New Roman" w:cs="Times New Roman"/>
          <w:color w:val="C00000"/>
        </w:rPr>
      </w:pPr>
      <w:r w:rsidRPr="00461F8A">
        <w:rPr>
          <w:rFonts w:ascii="Times New Roman" w:hAnsi="Times New Roman" w:cs="Times New Roman"/>
          <w:color w:val="C00000"/>
        </w:rPr>
        <w:t xml:space="preserve">25 And Jesus knew their thoughts, and said unto them, </w:t>
      </w:r>
      <w:proofErr w:type="gramStart"/>
      <w:r w:rsidRPr="00461F8A">
        <w:rPr>
          <w:rFonts w:ascii="Times New Roman" w:hAnsi="Times New Roman" w:cs="Times New Roman"/>
          <w:color w:val="C00000"/>
        </w:rPr>
        <w:t>Every</w:t>
      </w:r>
      <w:proofErr w:type="gramEnd"/>
      <w:r w:rsidRPr="00461F8A">
        <w:rPr>
          <w:rFonts w:ascii="Times New Roman" w:hAnsi="Times New Roman" w:cs="Times New Roman"/>
          <w:color w:val="C00000"/>
        </w:rPr>
        <w:t xml:space="preserve"> kingdom divided</w:t>
      </w:r>
      <w:r w:rsidRPr="00461F8A">
        <w:rPr>
          <w:rFonts w:ascii="Times New Roman" w:hAnsi="Times New Roman" w:cs="Times New Roman"/>
          <w:color w:val="C00000"/>
        </w:rPr>
        <w:t xml:space="preserve"> against itself is brought to desolation; and every city or house divided against itself shall not stand:</w:t>
      </w:r>
    </w:p>
    <w:p w:rsidR="001750A8" w:rsidRPr="00461F8A" w:rsidRDefault="001750A8" w:rsidP="001750A8">
      <w:pPr>
        <w:pStyle w:val="Default"/>
        <w:rPr>
          <w:rFonts w:ascii="Times New Roman" w:hAnsi="Times New Roman" w:cs="Times New Roman"/>
          <w:color w:val="C00000"/>
        </w:rPr>
      </w:pPr>
    </w:p>
    <w:p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“A kingdom or family can prosper only by living in harmony. The different parts and members must unite in promoting the same objects. If divided—if one part undoes what the other does—it must fall” (Barnes </w:t>
      </w:r>
      <w:r w:rsidR="00461F8A">
        <w:rPr>
          <w:rFonts w:ascii="Times New Roman" w:hAnsi="Times New Roman" w:cs="Times New Roman"/>
          <w:color w:val="000000"/>
        </w:rPr>
        <w:t>Notes</w:t>
      </w:r>
      <w:r w:rsidRPr="001750A8">
        <w:rPr>
          <w:rFonts w:ascii="Times New Roman" w:hAnsi="Times New Roman" w:cs="Times New Roman"/>
          <w:color w:val="000000"/>
        </w:rPr>
        <w:t>).</w:t>
      </w:r>
    </w:p>
    <w:p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The word “divided” is </w:t>
      </w:r>
      <w:proofErr w:type="spellStart"/>
      <w:r w:rsidRPr="001750A8">
        <w:rPr>
          <w:rFonts w:ascii="Times New Roman" w:hAnsi="Times New Roman" w:cs="Times New Roman"/>
          <w:i/>
          <w:iCs/>
          <w:color w:val="000000"/>
        </w:rPr>
        <w:t>merizo</w:t>
      </w:r>
      <w:proofErr w:type="spellEnd"/>
      <w:r w:rsidRPr="001750A8">
        <w:rPr>
          <w:rFonts w:ascii="Times New Roman" w:hAnsi="Times New Roman" w:cs="Times New Roman"/>
          <w:i/>
          <w:iCs/>
          <w:color w:val="000000"/>
        </w:rPr>
        <w:t xml:space="preserve"> </w:t>
      </w:r>
      <w:r w:rsidRPr="001750A8">
        <w:rPr>
          <w:rFonts w:ascii="Times New Roman" w:hAnsi="Times New Roman" w:cs="Times New Roman"/>
          <w:color w:val="000000"/>
        </w:rPr>
        <w:t>in Greek and means “to separate into parts, cut into pieces, to be split into factions, to divide” (Thayer 399).</w:t>
      </w:r>
    </w:p>
    <w:p w:rsidR="00461F8A" w:rsidRDefault="00461F8A" w:rsidP="00461F8A">
      <w:pPr>
        <w:autoSpaceDE w:val="0"/>
        <w:autoSpaceDN w:val="0"/>
        <w:adjustRightInd w:val="0"/>
        <w:spacing w:after="60" w:line="241" w:lineRule="atLeast"/>
        <w:rPr>
          <w:rFonts w:ascii="Times New Roman" w:hAnsi="Times New Roman" w:cs="Times New Roman"/>
          <w:color w:val="000000"/>
        </w:rPr>
      </w:pPr>
    </w:p>
    <w:p w:rsidR="001750A8" w:rsidRPr="001750A8" w:rsidRDefault="001750A8" w:rsidP="00461F8A">
      <w:pPr>
        <w:autoSpaceDE w:val="0"/>
        <w:autoSpaceDN w:val="0"/>
        <w:adjustRightInd w:val="0"/>
        <w:spacing w:after="60" w:line="241" w:lineRule="atLeast"/>
        <w:rPr>
          <w:rFonts w:ascii="Times New Roman" w:hAnsi="Times New Roman" w:cs="Times New Roman"/>
          <w:color w:val="000000"/>
        </w:rPr>
      </w:pPr>
      <w:bookmarkStart w:id="0" w:name="_GoBack"/>
      <w:bookmarkEnd w:id="0"/>
      <w:r w:rsidRPr="001750A8">
        <w:rPr>
          <w:rFonts w:ascii="Times New Roman" w:hAnsi="Times New Roman" w:cs="Times New Roman"/>
          <w:color w:val="000000"/>
        </w:rPr>
        <w:t xml:space="preserve">581:17-22 </w:t>
      </w:r>
    </w:p>
    <w:p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b/>
          <w:bCs/>
          <w:color w:val="000000"/>
        </w:rPr>
        <w:t xml:space="preserve">BABEL. </w:t>
      </w:r>
      <w:r w:rsidRPr="001750A8">
        <w:rPr>
          <w:rFonts w:ascii="Times New Roman" w:hAnsi="Times New Roman" w:cs="Times New Roman"/>
          <w:color w:val="000000"/>
        </w:rPr>
        <w:t>Self-destroying error; a kingdom divided</w:t>
      </w:r>
    </w:p>
    <w:p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18 against itself, which cannot stand; material knowledge. </w:t>
      </w:r>
    </w:p>
    <w:p w:rsidR="001750A8" w:rsidRPr="001750A8"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The higher false knowledge builds on the basis of evidence obtained from the five corporeal senses, the more</w:t>
      </w:r>
      <w:r w:rsidR="00461F8A">
        <w:rPr>
          <w:rFonts w:ascii="Times New Roman" w:hAnsi="Times New Roman" w:cs="Times New Roman"/>
          <w:color w:val="000000"/>
        </w:rPr>
        <w:t xml:space="preserve"> </w:t>
      </w:r>
      <w:r w:rsidRPr="001750A8">
        <w:rPr>
          <w:rFonts w:ascii="Times New Roman" w:hAnsi="Times New Roman" w:cs="Times New Roman"/>
          <w:color w:val="000000"/>
        </w:rPr>
        <w:t xml:space="preserve">confusion ensues, and the more certain is the downfall </w:t>
      </w:r>
    </w:p>
    <w:p w:rsidR="001750A8" w:rsidRPr="00461F8A" w:rsidRDefault="001750A8" w:rsidP="001750A8">
      <w:pPr>
        <w:autoSpaceDE w:val="0"/>
        <w:autoSpaceDN w:val="0"/>
        <w:adjustRightInd w:val="0"/>
        <w:spacing w:after="60" w:line="241" w:lineRule="atLeast"/>
        <w:ind w:left="180" w:firstLine="360"/>
        <w:rPr>
          <w:rFonts w:ascii="Times New Roman" w:hAnsi="Times New Roman" w:cs="Times New Roman"/>
          <w:color w:val="000000"/>
        </w:rPr>
      </w:pPr>
      <w:r w:rsidRPr="00461F8A">
        <w:rPr>
          <w:rFonts w:ascii="Times New Roman" w:hAnsi="Times New Roman" w:cs="Times New Roman"/>
          <w:color w:val="000000"/>
        </w:rPr>
        <w:t>of its structure.</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26 And if Satan cast out Satan, he is divided against himself; how shall then his kingdom stand?</w:t>
      </w:r>
    </w:p>
    <w:p w:rsidR="00461F8A" w:rsidRPr="001750A8" w:rsidRDefault="00461F8A" w:rsidP="001750A8">
      <w:pPr>
        <w:autoSpaceDE w:val="0"/>
        <w:autoSpaceDN w:val="0"/>
        <w:adjustRightInd w:val="0"/>
        <w:spacing w:after="60" w:line="241" w:lineRule="atLeast"/>
        <w:ind w:left="180"/>
        <w:rPr>
          <w:rFonts w:ascii="Times New Roman" w:hAnsi="Times New Roman" w:cs="Times New Roman"/>
          <w:color w:val="C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 xml:space="preserve">The word for “Satan” in Greek is </w:t>
      </w:r>
      <w:proofErr w:type="spellStart"/>
      <w:r w:rsidRPr="00461F8A">
        <w:rPr>
          <w:rFonts w:ascii="Times New Roman" w:hAnsi="Times New Roman" w:cs="Times New Roman"/>
          <w:i/>
          <w:iCs/>
          <w:color w:val="000000"/>
        </w:rPr>
        <w:t>satanas</w:t>
      </w:r>
      <w:proofErr w:type="spellEnd"/>
      <w:r w:rsidRPr="00461F8A">
        <w:rPr>
          <w:rFonts w:ascii="Times New Roman" w:hAnsi="Times New Roman" w:cs="Times New Roman"/>
          <w:i/>
          <w:iCs/>
          <w:color w:val="000000"/>
        </w:rPr>
        <w:t xml:space="preserve"> </w:t>
      </w:r>
      <w:r w:rsidRPr="00461F8A">
        <w:rPr>
          <w:rFonts w:ascii="Times New Roman" w:hAnsi="Times New Roman" w:cs="Times New Roman"/>
          <w:color w:val="000000"/>
        </w:rPr>
        <w:t>and means “adversary; one who opposes another in purpose or act; the name given to the prince of evil spirits, the inveterate adversary of God and Christ” (Thayer 572).</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1750A8" w:rsidRDefault="001750A8" w:rsidP="001750A8">
      <w:pPr>
        <w:autoSpaceDE w:val="0"/>
        <w:autoSpaceDN w:val="0"/>
        <w:adjustRightInd w:val="0"/>
        <w:spacing w:after="60" w:line="241" w:lineRule="atLeast"/>
        <w:ind w:left="540"/>
        <w:rPr>
          <w:rFonts w:ascii="Times New Roman" w:hAnsi="Times New Roman" w:cs="Times New Roman"/>
          <w:color w:val="000000"/>
        </w:rPr>
      </w:pPr>
      <w:proofErr w:type="spellStart"/>
      <w:r w:rsidRPr="001750A8">
        <w:rPr>
          <w:rFonts w:ascii="Times New Roman" w:hAnsi="Times New Roman" w:cs="Times New Roman"/>
          <w:color w:val="000000"/>
        </w:rPr>
        <w:t>Mis</w:t>
      </w:r>
      <w:proofErr w:type="spellEnd"/>
      <w:r w:rsidRPr="001750A8">
        <w:rPr>
          <w:rFonts w:ascii="Times New Roman" w:hAnsi="Times New Roman" w:cs="Times New Roman"/>
          <w:color w:val="000000"/>
        </w:rPr>
        <w:t xml:space="preserve"> 108:6 </w:t>
      </w:r>
    </w:p>
    <w:p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Our Master, in his definition of Satan as a liar from the </w:t>
      </w:r>
    </w:p>
    <w:p w:rsidR="001750A8" w:rsidRPr="001750A8" w:rsidRDefault="001750A8" w:rsidP="001750A8">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 xml:space="preserve">beginning, attested the absolute powerlessness — yea, </w:t>
      </w:r>
    </w:p>
    <w:p w:rsidR="001750A8" w:rsidRPr="00461F8A" w:rsidRDefault="001750A8" w:rsidP="00461F8A">
      <w:pPr>
        <w:autoSpaceDE w:val="0"/>
        <w:autoSpaceDN w:val="0"/>
        <w:adjustRightInd w:val="0"/>
        <w:spacing w:line="241" w:lineRule="atLeast"/>
        <w:ind w:left="540"/>
        <w:rPr>
          <w:rFonts w:ascii="Times New Roman" w:hAnsi="Times New Roman" w:cs="Times New Roman"/>
          <w:color w:val="000000"/>
        </w:rPr>
      </w:pPr>
      <w:r w:rsidRPr="001750A8">
        <w:rPr>
          <w:rFonts w:ascii="Times New Roman" w:hAnsi="Times New Roman" w:cs="Times New Roman"/>
          <w:color w:val="000000"/>
        </w:rPr>
        <w:t>nothingness — of evil: sin</w:t>
      </w:r>
      <w:r w:rsidR="00461F8A">
        <w:rPr>
          <w:rFonts w:ascii="Times New Roman" w:hAnsi="Times New Roman" w:cs="Times New Roman"/>
          <w:color w:val="000000"/>
        </w:rPr>
        <w:t>ce a lie, being without founda</w:t>
      </w:r>
      <w:r w:rsidRPr="001750A8">
        <w:rPr>
          <w:rFonts w:ascii="Times New Roman" w:hAnsi="Times New Roman" w:cs="Times New Roman"/>
          <w:color w:val="000000"/>
        </w:rPr>
        <w:t xml:space="preserve">tion in fact, is merely a falsity; spiritually, literally, it </w:t>
      </w:r>
      <w:r w:rsidRPr="00461F8A">
        <w:rPr>
          <w:rFonts w:ascii="Times New Roman" w:hAnsi="Times New Roman" w:cs="Times New Roman"/>
          <w:color w:val="000000"/>
        </w:rPr>
        <w:t>is nothing.</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r w:rsidRPr="00461F8A">
        <w:rPr>
          <w:rFonts w:ascii="Times New Roman" w:hAnsi="Times New Roman" w:cs="Times New Roman"/>
          <w:color w:val="000000"/>
        </w:rPr>
        <w:t>“The argument here is irresistible: ‘no organized society can stand — whether kingdom, city, or household — when turned against itself; such intestine war is suicidal: But the works I do are destructive of Satan’s kingdom: That I should be in league with Satan, therefore, is incredible and absurd’” (Jamieson 3.73).</w:t>
      </w:r>
    </w:p>
    <w:p w:rsidR="001750A8" w:rsidRPr="00461F8A" w:rsidRDefault="001750A8" w:rsidP="001750A8">
      <w:pPr>
        <w:autoSpaceDE w:val="0"/>
        <w:autoSpaceDN w:val="0"/>
        <w:adjustRightInd w:val="0"/>
        <w:spacing w:after="60" w:line="241" w:lineRule="atLeast"/>
        <w:ind w:left="180"/>
        <w:rPr>
          <w:rFonts w:ascii="Times New Roman" w:hAnsi="Times New Roman" w:cs="Times New Roman"/>
          <w:color w:val="000000"/>
        </w:rPr>
      </w:pPr>
    </w:p>
    <w:p w:rsidR="001750A8" w:rsidRP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1750A8">
        <w:rPr>
          <w:rFonts w:ascii="Times New Roman" w:hAnsi="Times New Roman" w:cs="Times New Roman"/>
          <w:color w:val="C00000"/>
        </w:rPr>
        <w:t>27 And if I by Beelzebub cast out devils, by whom do your children cast them out? therefore they shall be your judges.</w:t>
      </w:r>
    </w:p>
    <w:p w:rsidR="00461F8A" w:rsidRDefault="00461F8A" w:rsidP="001750A8">
      <w:pPr>
        <w:autoSpaceDE w:val="0"/>
        <w:autoSpaceDN w:val="0"/>
        <w:adjustRightInd w:val="0"/>
        <w:spacing w:after="60" w:line="241" w:lineRule="atLeast"/>
        <w:ind w:left="540"/>
        <w:rPr>
          <w:rFonts w:ascii="Times New Roman" w:hAnsi="Times New Roman" w:cs="Times New Roman"/>
          <w:color w:val="000000"/>
        </w:rPr>
      </w:pPr>
    </w:p>
    <w:p w:rsidR="001750A8" w:rsidRDefault="001750A8" w:rsidP="001750A8">
      <w:pPr>
        <w:autoSpaceDE w:val="0"/>
        <w:autoSpaceDN w:val="0"/>
        <w:adjustRightInd w:val="0"/>
        <w:spacing w:after="60" w:line="241" w:lineRule="atLeast"/>
        <w:ind w:left="540"/>
        <w:rPr>
          <w:rFonts w:ascii="Times New Roman" w:hAnsi="Times New Roman" w:cs="Times New Roman"/>
          <w:color w:val="000000"/>
        </w:rPr>
      </w:pPr>
      <w:r w:rsidRPr="001750A8">
        <w:rPr>
          <w:rFonts w:ascii="Times New Roman" w:hAnsi="Times New Roman" w:cs="Times New Roman"/>
          <w:color w:val="000000"/>
        </w:rPr>
        <w:t>“Your children, i.e. ‘your disciples.’ Famous rabbis and their disciples professed to cast out devils by magic and exorcism, and their success was attributed to the power of God” (</w:t>
      </w:r>
      <w:proofErr w:type="spellStart"/>
      <w:r w:rsidRPr="001750A8">
        <w:rPr>
          <w:rFonts w:ascii="Times New Roman" w:hAnsi="Times New Roman" w:cs="Times New Roman"/>
          <w:color w:val="000000"/>
        </w:rPr>
        <w:t>Dummelow</w:t>
      </w:r>
      <w:proofErr w:type="spellEnd"/>
      <w:r w:rsidRPr="001750A8">
        <w:rPr>
          <w:rFonts w:ascii="Times New Roman" w:hAnsi="Times New Roman" w:cs="Times New Roman"/>
          <w:color w:val="000000"/>
        </w:rPr>
        <w:t xml:space="preserve"> 668).</w:t>
      </w:r>
    </w:p>
    <w:p w:rsidR="00461F8A" w:rsidRPr="001750A8" w:rsidRDefault="00461F8A" w:rsidP="001750A8">
      <w:pPr>
        <w:autoSpaceDE w:val="0"/>
        <w:autoSpaceDN w:val="0"/>
        <w:adjustRightInd w:val="0"/>
        <w:spacing w:after="60" w:line="241" w:lineRule="atLeast"/>
        <w:ind w:left="540"/>
        <w:rPr>
          <w:rFonts w:ascii="Times New Roman" w:hAnsi="Times New Roman" w:cs="Times New Roman"/>
          <w:color w:val="000000"/>
        </w:rPr>
      </w:pPr>
    </w:p>
    <w:p w:rsidR="001750A8" w:rsidRDefault="001750A8" w:rsidP="001750A8">
      <w:pPr>
        <w:autoSpaceDE w:val="0"/>
        <w:autoSpaceDN w:val="0"/>
        <w:adjustRightInd w:val="0"/>
        <w:spacing w:after="60" w:line="241" w:lineRule="atLeast"/>
        <w:ind w:left="180"/>
        <w:rPr>
          <w:rFonts w:ascii="Times New Roman" w:hAnsi="Times New Roman" w:cs="Times New Roman"/>
          <w:color w:val="C00000"/>
        </w:rPr>
      </w:pPr>
      <w:r w:rsidRPr="00461F8A">
        <w:rPr>
          <w:rFonts w:ascii="Times New Roman" w:hAnsi="Times New Roman" w:cs="Times New Roman"/>
          <w:color w:val="C00000"/>
        </w:rPr>
        <w:t>28 But if I cast out devils by the Spirit of God, then the kingdom of God is come unto you.</w:t>
      </w:r>
    </w:p>
    <w:p w:rsidR="00461F8A" w:rsidRPr="00461F8A" w:rsidRDefault="00461F8A" w:rsidP="001750A8">
      <w:pPr>
        <w:autoSpaceDE w:val="0"/>
        <w:autoSpaceDN w:val="0"/>
        <w:adjustRightInd w:val="0"/>
        <w:spacing w:after="60" w:line="241" w:lineRule="atLeast"/>
        <w:ind w:left="180"/>
        <w:rPr>
          <w:rFonts w:ascii="Times New Roman" w:hAnsi="Times New Roman" w:cs="Times New Roman"/>
          <w:color w:val="C00000"/>
        </w:rPr>
      </w:pPr>
    </w:p>
    <w:p w:rsidR="001750A8" w:rsidRPr="00461F8A" w:rsidRDefault="001750A8" w:rsidP="001750A8">
      <w:pPr>
        <w:rPr>
          <w:rFonts w:ascii="Times New Roman" w:hAnsi="Times New Roman" w:cs="Times New Roman"/>
          <w:color w:val="000000"/>
        </w:rPr>
      </w:pPr>
      <w:r w:rsidRPr="00461F8A">
        <w:rPr>
          <w:rFonts w:ascii="Times New Roman" w:hAnsi="Times New Roman" w:cs="Times New Roman"/>
          <w:color w:val="000000"/>
        </w:rPr>
        <w:t xml:space="preserve">“The Spirt of God, here, means the power of God – in Luke, </w:t>
      </w:r>
      <w:r w:rsidRPr="00461F8A">
        <w:rPr>
          <w:rFonts w:ascii="Times New Roman" w:hAnsi="Times New Roman" w:cs="Times New Roman"/>
          <w:i/>
          <w:color w:val="000000"/>
        </w:rPr>
        <w:t>by the finger of God</w:t>
      </w:r>
      <w:r w:rsidRPr="00461F8A">
        <w:rPr>
          <w:rFonts w:ascii="Times New Roman" w:hAnsi="Times New Roman" w:cs="Times New Roman"/>
          <w:color w:val="000000"/>
        </w:rPr>
        <w:t>” (Barnes</w:t>
      </w:r>
      <w:r w:rsidR="00461F8A">
        <w:rPr>
          <w:rFonts w:ascii="Times New Roman" w:hAnsi="Times New Roman" w:cs="Times New Roman"/>
          <w:color w:val="000000"/>
        </w:rPr>
        <w:t xml:space="preserve"> Notes</w:t>
      </w:r>
      <w:r w:rsidRPr="00461F8A">
        <w:rPr>
          <w:rFonts w:ascii="Times New Roman" w:hAnsi="Times New Roman" w:cs="Times New Roman"/>
          <w:color w:val="000000"/>
        </w:rPr>
        <w:t>).</w:t>
      </w:r>
    </w:p>
    <w:p w:rsidR="001750A8" w:rsidRPr="00461F8A" w:rsidRDefault="001750A8" w:rsidP="001750A8">
      <w:pPr>
        <w:rPr>
          <w:rFonts w:ascii="Times New Roman" w:hAnsi="Times New Roman" w:cs="Times New Roman"/>
          <w:color w:val="000000"/>
        </w:rPr>
      </w:pPr>
    </w:p>
    <w:p w:rsidR="001750A8" w:rsidRPr="00461F8A" w:rsidRDefault="00461F8A" w:rsidP="001750A8">
      <w:pPr>
        <w:rPr>
          <w:rFonts w:ascii="Times New Roman" w:hAnsi="Times New Roman" w:cs="Times New Roman"/>
        </w:rPr>
      </w:pPr>
      <w:r w:rsidRPr="00461F8A">
        <w:rPr>
          <w:rFonts w:ascii="Times New Roman" w:hAnsi="Times New Roman" w:cs="Times New Roman"/>
        </w:rPr>
        <w:t xml:space="preserve">The word “finger” in Greek is </w:t>
      </w:r>
      <w:proofErr w:type="spellStart"/>
      <w:r w:rsidRPr="00461F8A">
        <w:rPr>
          <w:rFonts w:ascii="Times New Roman" w:hAnsi="Times New Roman" w:cs="Times New Roman"/>
          <w:i/>
        </w:rPr>
        <w:t>daktylos</w:t>
      </w:r>
      <w:proofErr w:type="spellEnd"/>
      <w:r w:rsidRPr="00461F8A">
        <w:rPr>
          <w:rFonts w:ascii="Times New Roman" w:hAnsi="Times New Roman" w:cs="Times New Roman"/>
        </w:rPr>
        <w:t xml:space="preserve"> and means “by the power of God, divine efficiency by which something is made visible to men.”</w:t>
      </w:r>
    </w:p>
    <w:p w:rsidR="00461F8A" w:rsidRPr="00461F8A" w:rsidRDefault="00461F8A" w:rsidP="001750A8">
      <w:pPr>
        <w:rPr>
          <w:rFonts w:ascii="Times New Roman" w:hAnsi="Times New Roman" w:cs="Times New Roman"/>
        </w:rPr>
      </w:pPr>
    </w:p>
    <w:p w:rsidR="00461F8A" w:rsidRPr="00461F8A" w:rsidRDefault="00461F8A" w:rsidP="00461F8A">
      <w:pPr>
        <w:pStyle w:val="Pa3"/>
        <w:spacing w:after="60"/>
        <w:ind w:left="540"/>
        <w:rPr>
          <w:rFonts w:ascii="Times New Roman" w:hAnsi="Times New Roman" w:cs="Times New Roman"/>
          <w:color w:val="000000"/>
        </w:rPr>
      </w:pPr>
      <w:r w:rsidRPr="00461F8A">
        <w:rPr>
          <w:rFonts w:ascii="Times New Roman" w:hAnsi="Times New Roman" w:cs="Times New Roman"/>
          <w:b/>
          <w:bCs/>
          <w:color w:val="000000"/>
        </w:rPr>
        <w:t>“</w:t>
      </w:r>
      <w:r w:rsidRPr="00461F8A">
        <w:rPr>
          <w:rFonts w:ascii="Times New Roman" w:hAnsi="Times New Roman" w:cs="Times New Roman"/>
          <w:b/>
          <w:bCs/>
          <w:color w:val="000000"/>
        </w:rPr>
        <w:t xml:space="preserve">The kingdom of God is come unto you. </w:t>
      </w:r>
      <w:r w:rsidRPr="00461F8A">
        <w:rPr>
          <w:rFonts w:ascii="Times New Roman" w:hAnsi="Times New Roman" w:cs="Times New Roman"/>
          <w:color w:val="000000"/>
        </w:rPr>
        <w:t>This is shown not by the mere fact of Jesus working miracles, but by the extraordinary character, number, and variety of His miracles, which fully fulfilled what the prophets had spoken of the wonders of the Messianic age” (</w:t>
      </w:r>
      <w:proofErr w:type="spellStart"/>
      <w:r w:rsidRPr="00461F8A">
        <w:rPr>
          <w:rFonts w:ascii="Times New Roman" w:hAnsi="Times New Roman" w:cs="Times New Roman"/>
          <w:color w:val="000000"/>
        </w:rPr>
        <w:t>Dummelow</w:t>
      </w:r>
      <w:proofErr w:type="spellEnd"/>
      <w:r w:rsidRPr="00461F8A">
        <w:rPr>
          <w:rFonts w:ascii="Times New Roman" w:hAnsi="Times New Roman" w:cs="Times New Roman"/>
          <w:color w:val="000000"/>
        </w:rPr>
        <w:t xml:space="preserve"> 668).</w:t>
      </w:r>
    </w:p>
    <w:p w:rsidR="00461F8A" w:rsidRPr="00461F8A" w:rsidRDefault="00461F8A" w:rsidP="00461F8A">
      <w:pPr>
        <w:rPr>
          <w:rFonts w:ascii="Times New Roman" w:hAnsi="Times New Roman" w:cs="Times New Roman"/>
          <w:color w:val="000000"/>
        </w:rPr>
      </w:pPr>
    </w:p>
    <w:p w:rsidR="00461F8A" w:rsidRPr="00461F8A" w:rsidRDefault="00461F8A" w:rsidP="00461F8A">
      <w:pPr>
        <w:rPr>
          <w:rFonts w:ascii="Times New Roman" w:hAnsi="Times New Roman" w:cs="Times New Roman"/>
        </w:rPr>
      </w:pPr>
    </w:p>
    <w:sectPr w:rsidR="00461F8A" w:rsidRPr="00461F8A"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dobe Garamond Pro Bold">
    <w:altName w:val="Adobe Garamond Pro Bold"/>
    <w:panose1 w:val="020B0604020202020204"/>
    <w:charset w:val="00"/>
    <w:family w:val="roman"/>
    <w:notTrueType/>
    <w:pitch w:val="default"/>
    <w:sig w:usb0="00000003" w:usb1="00000000" w:usb2="00000000" w:usb3="00000000" w:csb0="00000001" w:csb1="00000000"/>
  </w:font>
  <w:font w:name="Herculanum">
    <w:altName w:val="Herculanum"/>
    <w:panose1 w:val="02000505000000020004"/>
    <w:charset w:val="4D"/>
    <w:family w:val="auto"/>
    <w:pitch w:val="variable"/>
    <w:sig w:usb0="80000067" w:usb1="00000000" w:usb2="00000000" w:usb3="00000000" w:csb0="00000193" w:csb1="00000000"/>
  </w:font>
  <w:font w:name="Adobe Garamond Pro">
    <w:altName w:val="Adobe Garamond Pro"/>
    <w:panose1 w:val="020B0604020202020204"/>
    <w:charset w:val="00"/>
    <w:family w:val="roman"/>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0A8"/>
    <w:rsid w:val="001750A8"/>
    <w:rsid w:val="00280A0C"/>
    <w:rsid w:val="00461F8A"/>
    <w:rsid w:val="00AC70E9"/>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AFF09F"/>
  <w14:defaultImageDpi w14:val="32767"/>
  <w15:chartTrackingRefBased/>
  <w15:docId w15:val="{8CA6F74B-71BE-E440-88DE-8D188B18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750A8"/>
    <w:pPr>
      <w:autoSpaceDE w:val="0"/>
      <w:autoSpaceDN w:val="0"/>
      <w:adjustRightInd w:val="0"/>
    </w:pPr>
    <w:rPr>
      <w:rFonts w:ascii="Adobe Garamond Pro Bold" w:hAnsi="Adobe Garamond Pro Bold" w:cs="Adobe Garamond Pro Bold"/>
      <w:color w:val="000000"/>
    </w:rPr>
  </w:style>
  <w:style w:type="paragraph" w:customStyle="1" w:styleId="Pa0">
    <w:name w:val="Pa0"/>
    <w:basedOn w:val="Default"/>
    <w:next w:val="Default"/>
    <w:uiPriority w:val="99"/>
    <w:rsid w:val="001750A8"/>
    <w:pPr>
      <w:spacing w:line="241" w:lineRule="atLeast"/>
    </w:pPr>
    <w:rPr>
      <w:rFonts w:cstheme="minorBidi"/>
      <w:color w:val="auto"/>
    </w:rPr>
  </w:style>
  <w:style w:type="character" w:customStyle="1" w:styleId="A1">
    <w:name w:val="A1"/>
    <w:uiPriority w:val="99"/>
    <w:rsid w:val="001750A8"/>
    <w:rPr>
      <w:rFonts w:cs="Adobe Garamond Pro Bold"/>
      <w:b/>
      <w:bCs/>
      <w:color w:val="000000"/>
      <w:sz w:val="28"/>
      <w:szCs w:val="28"/>
    </w:rPr>
  </w:style>
  <w:style w:type="paragraph" w:customStyle="1" w:styleId="Pa1">
    <w:name w:val="Pa1"/>
    <w:basedOn w:val="Default"/>
    <w:next w:val="Default"/>
    <w:uiPriority w:val="99"/>
    <w:rsid w:val="001750A8"/>
    <w:pPr>
      <w:spacing w:line="241" w:lineRule="atLeast"/>
    </w:pPr>
    <w:rPr>
      <w:rFonts w:cstheme="minorBidi"/>
      <w:color w:val="auto"/>
    </w:rPr>
  </w:style>
  <w:style w:type="paragraph" w:customStyle="1" w:styleId="Pa3">
    <w:name w:val="Pa3"/>
    <w:basedOn w:val="Default"/>
    <w:next w:val="Default"/>
    <w:uiPriority w:val="99"/>
    <w:rsid w:val="001750A8"/>
    <w:pPr>
      <w:spacing w:line="241" w:lineRule="atLeast"/>
    </w:pPr>
    <w:rPr>
      <w:rFonts w:cstheme="minorBidi"/>
      <w:color w:val="auto"/>
    </w:rPr>
  </w:style>
  <w:style w:type="paragraph" w:customStyle="1" w:styleId="Pa4">
    <w:name w:val="Pa4"/>
    <w:basedOn w:val="Default"/>
    <w:next w:val="Default"/>
    <w:uiPriority w:val="99"/>
    <w:rsid w:val="001750A8"/>
    <w:pPr>
      <w:spacing w:line="241" w:lineRule="atLeast"/>
    </w:pPr>
    <w:rPr>
      <w:rFonts w:cstheme="minorBidi"/>
      <w:color w:val="auto"/>
    </w:rPr>
  </w:style>
  <w:style w:type="paragraph" w:customStyle="1" w:styleId="Pa5">
    <w:name w:val="Pa5"/>
    <w:basedOn w:val="Default"/>
    <w:next w:val="Default"/>
    <w:uiPriority w:val="99"/>
    <w:rsid w:val="001750A8"/>
    <w:pPr>
      <w:spacing w:line="241" w:lineRule="atLeast"/>
    </w:pPr>
    <w:rPr>
      <w:rFonts w:ascii="Herculanum" w:hAnsi="Herculanum" w:cstheme="minorBidi"/>
      <w:color w:val="auto"/>
    </w:rPr>
  </w:style>
  <w:style w:type="character" w:customStyle="1" w:styleId="A3">
    <w:name w:val="A3"/>
    <w:uiPriority w:val="99"/>
    <w:rsid w:val="001750A8"/>
    <w:rPr>
      <w:rFonts w:ascii="Adobe Garamond Pro" w:hAnsi="Adobe Garamond Pro" w:cs="Adobe Garamond Pro"/>
      <w:color w:val="000000"/>
      <w:sz w:val="12"/>
      <w:szCs w:val="12"/>
    </w:rPr>
  </w:style>
  <w:style w:type="paragraph" w:customStyle="1" w:styleId="paragraph">
    <w:name w:val="paragraph"/>
    <w:basedOn w:val="Normal"/>
    <w:rsid w:val="001750A8"/>
    <w:pPr>
      <w:spacing w:before="100" w:beforeAutospacing="1" w:after="100" w:afterAutospacing="1"/>
    </w:pPr>
    <w:rPr>
      <w:rFonts w:ascii="Times New Roman" w:eastAsia="Times New Roman" w:hAnsi="Times New Roman" w:cs="Times New Roman"/>
    </w:rPr>
  </w:style>
  <w:style w:type="character" w:customStyle="1" w:styleId="sentence">
    <w:name w:val="sentence"/>
    <w:basedOn w:val="DefaultParagraphFont"/>
    <w:rsid w:val="00175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4327687">
      <w:bodyDiv w:val="1"/>
      <w:marLeft w:val="0"/>
      <w:marRight w:val="0"/>
      <w:marTop w:val="0"/>
      <w:marBottom w:val="0"/>
      <w:divBdr>
        <w:top w:val="none" w:sz="0" w:space="0" w:color="auto"/>
        <w:left w:val="none" w:sz="0" w:space="0" w:color="auto"/>
        <w:bottom w:val="none" w:sz="0" w:space="0" w:color="auto"/>
        <w:right w:val="none" w:sz="0" w:space="0" w:color="auto"/>
      </w:divBdr>
      <w:divsChild>
        <w:div w:id="1572689962">
          <w:marLeft w:val="0"/>
          <w:marRight w:val="0"/>
          <w:marTop w:val="0"/>
          <w:marBottom w:val="0"/>
          <w:divBdr>
            <w:top w:val="none" w:sz="0" w:space="0" w:color="auto"/>
            <w:left w:val="none" w:sz="0" w:space="0" w:color="auto"/>
            <w:bottom w:val="none" w:sz="0" w:space="0" w:color="auto"/>
            <w:right w:val="none" w:sz="0" w:space="0" w:color="auto"/>
          </w:divBdr>
          <w:divsChild>
            <w:div w:id="830947472">
              <w:marLeft w:val="960"/>
              <w:marRight w:val="0"/>
              <w:marTop w:val="0"/>
              <w:marBottom w:val="0"/>
              <w:divBdr>
                <w:top w:val="none" w:sz="0" w:space="0" w:color="auto"/>
                <w:left w:val="none" w:sz="0" w:space="0" w:color="auto"/>
                <w:bottom w:val="none" w:sz="0" w:space="0" w:color="auto"/>
                <w:right w:val="none" w:sz="0" w:space="0" w:color="auto"/>
              </w:divBdr>
              <w:divsChild>
                <w:div w:id="1992246034">
                  <w:marLeft w:val="0"/>
                  <w:marRight w:val="0"/>
                  <w:marTop w:val="0"/>
                  <w:marBottom w:val="0"/>
                  <w:divBdr>
                    <w:top w:val="none" w:sz="0" w:space="0" w:color="auto"/>
                    <w:left w:val="none" w:sz="0" w:space="0" w:color="auto"/>
                    <w:bottom w:val="none" w:sz="0" w:space="0" w:color="auto"/>
                    <w:right w:val="none" w:sz="0" w:space="0" w:color="auto"/>
                  </w:divBdr>
                  <w:divsChild>
                    <w:div w:id="852572641">
                      <w:marLeft w:val="0"/>
                      <w:marRight w:val="0"/>
                      <w:marTop w:val="240"/>
                      <w:marBottom w:val="240"/>
                      <w:divBdr>
                        <w:top w:val="none" w:sz="0" w:space="0" w:color="auto"/>
                        <w:left w:val="none" w:sz="0" w:space="0" w:color="auto"/>
                        <w:bottom w:val="none" w:sz="0" w:space="0" w:color="auto"/>
                        <w:right w:val="none" w:sz="0" w:space="0" w:color="auto"/>
                      </w:divBdr>
                      <w:divsChild>
                        <w:div w:id="1985771576">
                          <w:marLeft w:val="0"/>
                          <w:marRight w:val="0"/>
                          <w:marTop w:val="0"/>
                          <w:marBottom w:val="0"/>
                          <w:divBdr>
                            <w:top w:val="none" w:sz="0" w:space="0" w:color="auto"/>
                            <w:left w:val="none" w:sz="0" w:space="0" w:color="auto"/>
                            <w:bottom w:val="none" w:sz="0" w:space="0" w:color="auto"/>
                            <w:right w:val="none" w:sz="0" w:space="0" w:color="auto"/>
                          </w:divBdr>
                          <w:divsChild>
                            <w:div w:id="2276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2018-02-02T13:00:00Z</dcterms:created>
  <dcterms:modified xsi:type="dcterms:W3CDTF">2018-02-02T13:27:00Z</dcterms:modified>
</cp:coreProperties>
</file>