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30B6D" w14:textId="77777777" w:rsidR="00540164" w:rsidRPr="008E507B" w:rsidRDefault="00540164" w:rsidP="00540164">
      <w:pPr>
        <w:rPr>
          <w:rFonts w:ascii="Times New Roman" w:eastAsia="Times New Roman" w:hAnsi="Times New Roman" w:cs="Times New Roman"/>
          <w:color w:val="FF0000"/>
          <w:bdr w:val="none" w:sz="0" w:space="0" w:color="auto" w:frame="1"/>
        </w:rPr>
      </w:pPr>
      <w:r w:rsidRPr="008E507B">
        <w:rPr>
          <w:rFonts w:ascii="Times New Roman" w:eastAsia="Times New Roman" w:hAnsi="Times New Roman" w:cs="Times New Roman"/>
          <w:color w:val="FF0000"/>
          <w:bdr w:val="none" w:sz="0" w:space="0" w:color="auto" w:frame="1"/>
        </w:rPr>
        <w:t>Research:  The Manna in the wilderness</w:t>
      </w:r>
    </w:p>
    <w:p w14:paraId="1FEA169D" w14:textId="77777777" w:rsidR="00540164" w:rsidRPr="008E507B" w:rsidRDefault="00540164" w:rsidP="00540164">
      <w:pPr>
        <w:rPr>
          <w:rFonts w:ascii="Times New Roman" w:eastAsia="Times New Roman" w:hAnsi="Times New Roman" w:cs="Times New Roman"/>
          <w:color w:val="FF0000"/>
          <w:bdr w:val="none" w:sz="0" w:space="0" w:color="auto" w:frame="1"/>
        </w:rPr>
      </w:pPr>
    </w:p>
    <w:p w14:paraId="727244FC" w14:textId="77777777" w:rsidR="00540164" w:rsidRPr="008E507B" w:rsidRDefault="00540164" w:rsidP="00540164">
      <w:pPr>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t>Ex. 16:1, 4, 7, 12-15, 21, 35</w:t>
      </w:r>
    </w:p>
    <w:p w14:paraId="24CD65BB" w14:textId="77777777" w:rsidR="00540164" w:rsidRPr="008E507B" w:rsidRDefault="00540164" w:rsidP="00540164">
      <w:pPr>
        <w:rPr>
          <w:rFonts w:ascii="Times New Roman" w:eastAsia="Times New Roman" w:hAnsi="Times New Roman" w:cs="Times New Roman"/>
        </w:rPr>
      </w:pPr>
    </w:p>
    <w:p w14:paraId="76C481A2"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t>1</w:t>
      </w:r>
      <w:r w:rsidRPr="008E507B">
        <w:rPr>
          <w:rFonts w:ascii="Times New Roman" w:eastAsia="Times New Roman" w:hAnsi="Times New Roman" w:cs="Times New Roman"/>
          <w:smallCaps/>
          <w:color w:val="FF0000"/>
          <w:bdr w:val="none" w:sz="0" w:space="0" w:color="auto" w:frame="1"/>
        </w:rPr>
        <w:t>And </w:t>
      </w:r>
      <w:r w:rsidRPr="008E507B">
        <w:rPr>
          <w:rFonts w:ascii="Times New Roman" w:eastAsia="Times New Roman" w:hAnsi="Times New Roman" w:cs="Times New Roman"/>
          <w:color w:val="FF0000"/>
        </w:rPr>
        <w:t xml:space="preserve">they took their journey from </w:t>
      </w:r>
      <w:proofErr w:type="spellStart"/>
      <w:r w:rsidRPr="008E507B">
        <w:rPr>
          <w:rFonts w:ascii="Times New Roman" w:eastAsia="Times New Roman" w:hAnsi="Times New Roman" w:cs="Times New Roman"/>
          <w:color w:val="FF0000"/>
        </w:rPr>
        <w:t>Elim</w:t>
      </w:r>
      <w:proofErr w:type="spellEnd"/>
      <w:r w:rsidRPr="008E507B">
        <w:rPr>
          <w:rFonts w:ascii="Times New Roman" w:eastAsia="Times New Roman" w:hAnsi="Times New Roman" w:cs="Times New Roman"/>
          <w:color w:val="FF0000"/>
        </w:rPr>
        <w:t xml:space="preserve">, and all the congregation of the children of Israel came </w:t>
      </w:r>
      <w:proofErr w:type="spellStart"/>
      <w:r w:rsidRPr="008E507B">
        <w:rPr>
          <w:rFonts w:ascii="Times New Roman" w:eastAsia="Times New Roman" w:hAnsi="Times New Roman" w:cs="Times New Roman"/>
          <w:color w:val="FF0000"/>
        </w:rPr>
        <w:t>unto</w:t>
      </w:r>
      <w:proofErr w:type="spellEnd"/>
      <w:r w:rsidRPr="008E507B">
        <w:rPr>
          <w:rFonts w:ascii="Times New Roman" w:eastAsia="Times New Roman" w:hAnsi="Times New Roman" w:cs="Times New Roman"/>
          <w:color w:val="FF0000"/>
        </w:rPr>
        <w:t xml:space="preserve"> the wilderness of Sin, which </w:t>
      </w:r>
      <w:r w:rsidRPr="008E507B">
        <w:rPr>
          <w:rFonts w:ascii="Times New Roman" w:eastAsia="Times New Roman" w:hAnsi="Times New Roman" w:cs="Times New Roman"/>
          <w:iCs/>
          <w:color w:val="FF0000"/>
          <w:bdr w:val="none" w:sz="0" w:space="0" w:color="auto" w:frame="1"/>
        </w:rPr>
        <w:t>is</w:t>
      </w:r>
      <w:r w:rsidRPr="008E507B">
        <w:rPr>
          <w:rFonts w:ascii="Times New Roman" w:eastAsia="Times New Roman" w:hAnsi="Times New Roman" w:cs="Times New Roman"/>
          <w:color w:val="FF0000"/>
        </w:rPr>
        <w:t xml:space="preserve"> between </w:t>
      </w:r>
      <w:proofErr w:type="spellStart"/>
      <w:r w:rsidRPr="008E507B">
        <w:rPr>
          <w:rFonts w:ascii="Times New Roman" w:eastAsia="Times New Roman" w:hAnsi="Times New Roman" w:cs="Times New Roman"/>
          <w:color w:val="FF0000"/>
        </w:rPr>
        <w:t>Elim</w:t>
      </w:r>
      <w:proofErr w:type="spellEnd"/>
      <w:r w:rsidRPr="008E507B">
        <w:rPr>
          <w:rFonts w:ascii="Times New Roman" w:eastAsia="Times New Roman" w:hAnsi="Times New Roman" w:cs="Times New Roman"/>
          <w:color w:val="FF0000"/>
        </w:rPr>
        <w:t xml:space="preserve"> and Sinai, on the fifteenth day of the second month after their departing out of the land of Egypt.</w:t>
      </w:r>
    </w:p>
    <w:p w14:paraId="6BAE27B9" w14:textId="77777777" w:rsidR="00CA7F5A" w:rsidRPr="008E507B" w:rsidRDefault="00CA7F5A" w:rsidP="00540164">
      <w:pPr>
        <w:spacing w:line="312" w:lineRule="atLeast"/>
        <w:textAlignment w:val="baseline"/>
        <w:rPr>
          <w:rFonts w:ascii="Times New Roman" w:eastAsia="Times New Roman" w:hAnsi="Times New Roman" w:cs="Times New Roman"/>
          <w:color w:val="FF0000"/>
        </w:rPr>
      </w:pPr>
    </w:p>
    <w:p w14:paraId="1336D86D" w14:textId="77777777" w:rsidR="00CA7F5A" w:rsidRPr="008E507B" w:rsidRDefault="00CA7F5A" w:rsidP="00540164">
      <w:pPr>
        <w:spacing w:line="312" w:lineRule="atLeast"/>
        <w:textAlignment w:val="baseline"/>
        <w:rPr>
          <w:rFonts w:ascii="Times New Roman" w:eastAsia="Times New Roman" w:hAnsi="Times New Roman" w:cs="Times New Roman"/>
          <w:color w:val="FF0000"/>
        </w:rPr>
      </w:pPr>
    </w:p>
    <w:p w14:paraId="3A197696"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t>4¶ </w:t>
      </w:r>
      <w:r w:rsidRPr="008E507B">
        <w:rPr>
          <w:rFonts w:ascii="Times New Roman" w:eastAsia="Times New Roman" w:hAnsi="Times New Roman" w:cs="Times New Roman"/>
          <w:color w:val="FF0000"/>
        </w:rPr>
        <w:t>Then said the </w:t>
      </w:r>
      <w:r w:rsidRPr="008E507B">
        <w:rPr>
          <w:rFonts w:ascii="Times New Roman" w:eastAsia="Times New Roman" w:hAnsi="Times New Roman" w:cs="Times New Roman"/>
          <w:smallCaps/>
          <w:color w:val="FF0000"/>
          <w:bdr w:val="none" w:sz="0" w:space="0" w:color="auto" w:frame="1"/>
        </w:rPr>
        <w:t>Lord</w:t>
      </w:r>
      <w:r w:rsidRPr="008E507B">
        <w:rPr>
          <w:rFonts w:ascii="Times New Roman" w:eastAsia="Times New Roman" w:hAnsi="Times New Roman" w:cs="Times New Roman"/>
          <w:color w:val="FF0000"/>
        </w:rPr>
        <w:t> unto Moses, Behold, I will rain bread from heaven for you; and the people shall go out and gather a certain rate every day, that I may prove them, whether they will walk in my law, or no.</w:t>
      </w:r>
    </w:p>
    <w:p w14:paraId="7DE719AD" w14:textId="77777777" w:rsidR="00CA7F5A" w:rsidRPr="008E507B" w:rsidRDefault="00CA7F5A" w:rsidP="00540164">
      <w:pPr>
        <w:spacing w:line="312" w:lineRule="atLeast"/>
        <w:textAlignment w:val="baseline"/>
        <w:rPr>
          <w:rFonts w:ascii="Times New Roman" w:eastAsia="Times New Roman" w:hAnsi="Times New Roman" w:cs="Times New Roman"/>
          <w:color w:val="FF0000"/>
        </w:rPr>
      </w:pPr>
    </w:p>
    <w:p w14:paraId="25D1031A" w14:textId="6EE54C4D" w:rsidR="00B235A8" w:rsidRPr="008E507B" w:rsidRDefault="00B235A8" w:rsidP="00B235A8">
      <w:pPr>
        <w:rPr>
          <w:rFonts w:ascii="Times New Roman" w:eastAsia="Times New Roman" w:hAnsi="Times New Roman" w:cs="Times New Roman"/>
        </w:rPr>
      </w:pPr>
      <w:r w:rsidRPr="008E507B">
        <w:rPr>
          <w:rFonts w:ascii="Times New Roman" w:eastAsia="Times New Roman" w:hAnsi="Times New Roman" w:cs="Times New Roman"/>
          <w:color w:val="000000" w:themeColor="text1"/>
        </w:rPr>
        <w:t>“</w:t>
      </w:r>
      <w:r w:rsidRPr="008E507B">
        <w:rPr>
          <w:rFonts w:ascii="Times New Roman" w:eastAsia="Times New Roman" w:hAnsi="Times New Roman" w:cs="Times New Roman"/>
          <w:b/>
          <w:bCs/>
          <w:color w:val="552200"/>
          <w:shd w:val="clear" w:color="auto" w:fill="FDFEFF"/>
        </w:rPr>
        <w:t xml:space="preserve">I will rain bread from heaven for </w:t>
      </w:r>
      <w:proofErr w:type="gramStart"/>
      <w:r w:rsidRPr="008E507B">
        <w:rPr>
          <w:rFonts w:ascii="Times New Roman" w:eastAsia="Times New Roman" w:hAnsi="Times New Roman" w:cs="Times New Roman"/>
          <w:b/>
          <w:bCs/>
          <w:color w:val="552200"/>
          <w:shd w:val="clear" w:color="auto" w:fill="FDFEFF"/>
        </w:rPr>
        <w:t>you.</w:t>
      </w:r>
      <w:r w:rsidRPr="008E507B">
        <w:rPr>
          <w:rFonts w:ascii="Times New Roman" w:eastAsia="Times New Roman" w:hAnsi="Times New Roman" w:cs="Times New Roman"/>
          <w:color w:val="001320"/>
          <w:shd w:val="clear" w:color="auto" w:fill="FDFEFF"/>
        </w:rPr>
        <w:t>—</w:t>
      </w:r>
      <w:proofErr w:type="gramEnd"/>
      <w:r w:rsidRPr="008E507B">
        <w:rPr>
          <w:rFonts w:ascii="Times New Roman" w:eastAsia="Times New Roman" w:hAnsi="Times New Roman" w:cs="Times New Roman"/>
          <w:color w:val="001320"/>
          <w:shd w:val="clear" w:color="auto" w:fill="FDFEFF"/>
        </w:rPr>
        <w:t>This first announcement at once suggests that the supply is to be supernatural. “Bread from heaven” was not simply “food out of the air” but a celestial, that is, a Divine supply of their daily needs.</w:t>
      </w:r>
    </w:p>
    <w:p w14:paraId="5E70BCA8" w14:textId="77777777" w:rsidR="00B235A8" w:rsidRPr="008E507B" w:rsidRDefault="00B235A8" w:rsidP="00B235A8">
      <w:pPr>
        <w:shd w:val="clear" w:color="auto" w:fill="FDFEFF"/>
        <w:spacing w:before="100" w:beforeAutospacing="1" w:after="100" w:afterAutospacing="1"/>
        <w:jc w:val="both"/>
        <w:rPr>
          <w:rFonts w:ascii="Times New Roman" w:eastAsia="Times New Roman" w:hAnsi="Times New Roman" w:cs="Times New Roman"/>
          <w:color w:val="001320"/>
        </w:rPr>
      </w:pPr>
      <w:r w:rsidRPr="008E507B">
        <w:rPr>
          <w:rFonts w:ascii="Times New Roman" w:eastAsia="Times New Roman" w:hAnsi="Times New Roman" w:cs="Times New Roman"/>
          <w:color w:val="001320"/>
        </w:rPr>
        <w:t xml:space="preserve">A certain rate every </w:t>
      </w:r>
      <w:proofErr w:type="gramStart"/>
      <w:r w:rsidRPr="008E507B">
        <w:rPr>
          <w:rFonts w:ascii="Times New Roman" w:eastAsia="Times New Roman" w:hAnsi="Times New Roman" w:cs="Times New Roman"/>
          <w:color w:val="001320"/>
        </w:rPr>
        <w:t>day.—</w:t>
      </w:r>
      <w:proofErr w:type="gramEnd"/>
      <w:r w:rsidRPr="008E507B">
        <w:rPr>
          <w:rFonts w:ascii="Times New Roman" w:eastAsia="Times New Roman" w:hAnsi="Times New Roman" w:cs="Times New Roman"/>
          <w:color w:val="001320"/>
        </w:rPr>
        <w:t>Heb., </w:t>
      </w:r>
      <w:r w:rsidRPr="008E507B">
        <w:rPr>
          <w:rFonts w:ascii="Times New Roman" w:eastAsia="Times New Roman" w:hAnsi="Times New Roman" w:cs="Times New Roman"/>
          <w:iCs/>
          <w:color w:val="A44200"/>
        </w:rPr>
        <w:t>a day’s meal each day</w:t>
      </w:r>
      <w:r w:rsidRPr="008E507B">
        <w:rPr>
          <w:rFonts w:ascii="Times New Roman" w:eastAsia="Times New Roman" w:hAnsi="Times New Roman" w:cs="Times New Roman"/>
          <w:color w:val="001320"/>
        </w:rPr>
        <w:t xml:space="preserve">—sufficient, that is, for the wants </w:t>
      </w:r>
      <w:r w:rsidR="00E42303" w:rsidRPr="008E507B">
        <w:rPr>
          <w:rFonts w:ascii="Times New Roman" w:eastAsia="Times New Roman" w:hAnsi="Times New Roman" w:cs="Times New Roman"/>
          <w:color w:val="001320"/>
        </w:rPr>
        <w:t>of himself and family for a day” (Elliott’s Commentary).</w:t>
      </w:r>
    </w:p>
    <w:p w14:paraId="26026C6C" w14:textId="77777777" w:rsidR="00B235A8" w:rsidRPr="008E507B" w:rsidRDefault="00B235A8" w:rsidP="00B235A8">
      <w:pPr>
        <w:rPr>
          <w:rFonts w:ascii="Times New Roman" w:eastAsia="Times New Roman" w:hAnsi="Times New Roman" w:cs="Times New Roman"/>
        </w:rPr>
      </w:pPr>
    </w:p>
    <w:p w14:paraId="46063A95" w14:textId="73C13B2C" w:rsidR="00485F4A" w:rsidRPr="008E507B" w:rsidRDefault="00485F4A" w:rsidP="00485F4A">
      <w:pPr>
        <w:rPr>
          <w:rFonts w:ascii="Times New Roman" w:eastAsia="Times New Roman" w:hAnsi="Times New Roman" w:cs="Times New Roman"/>
        </w:rPr>
      </w:pPr>
      <w:r w:rsidRPr="008E507B">
        <w:rPr>
          <w:rFonts w:ascii="Times New Roman" w:eastAsia="Times New Roman" w:hAnsi="Times New Roman" w:cs="Times New Roman"/>
        </w:rPr>
        <w:t>“</w:t>
      </w:r>
      <w:r w:rsidRPr="008E507B">
        <w:rPr>
          <w:rFonts w:ascii="Times New Roman" w:eastAsia="Times New Roman" w:hAnsi="Times New Roman" w:cs="Times New Roman"/>
          <w:b/>
          <w:bCs/>
          <w:color w:val="552200"/>
          <w:shd w:val="clear" w:color="auto" w:fill="FDFEFF"/>
        </w:rPr>
        <w:t>Bread, </w:t>
      </w:r>
      <w:r w:rsidRPr="008E507B">
        <w:rPr>
          <w:rFonts w:ascii="Times New Roman" w:eastAsia="Times New Roman" w:hAnsi="Times New Roman" w:cs="Times New Roman"/>
          <w:color w:val="001320"/>
          <w:shd w:val="clear" w:color="auto" w:fill="FDFEFF"/>
        </w:rPr>
        <w:t>i.e. </w:t>
      </w:r>
      <w:r w:rsidRPr="008E507B">
        <w:rPr>
          <w:rFonts w:ascii="Times New Roman" w:eastAsia="Times New Roman" w:hAnsi="Times New Roman" w:cs="Times New Roman"/>
          <w:iCs/>
          <w:color w:val="A44200"/>
          <w:shd w:val="clear" w:color="auto" w:fill="FDFEFF"/>
        </w:rPr>
        <w:t>manna</w:t>
      </w:r>
      <w:r w:rsidRPr="008E507B">
        <w:rPr>
          <w:rFonts w:ascii="Times New Roman" w:eastAsia="Times New Roman" w:hAnsi="Times New Roman" w:cs="Times New Roman"/>
          <w:color w:val="001320"/>
          <w:shd w:val="clear" w:color="auto" w:fill="FDFEFF"/>
        </w:rPr>
        <w:t>, which shall serve them instead of bread, and was a more delicate and pleasant kind of bread, called therefore </w:t>
      </w:r>
      <w:r w:rsidRPr="008E507B">
        <w:rPr>
          <w:rFonts w:ascii="Times New Roman" w:eastAsia="Times New Roman" w:hAnsi="Times New Roman" w:cs="Times New Roman"/>
          <w:iCs/>
          <w:color w:val="A44200"/>
          <w:shd w:val="clear" w:color="auto" w:fill="FDFEFF"/>
        </w:rPr>
        <w:t>the bread of angels</w:t>
      </w:r>
      <w:r w:rsidRPr="008E507B">
        <w:rPr>
          <w:rFonts w:ascii="Times New Roman" w:eastAsia="Times New Roman" w:hAnsi="Times New Roman" w:cs="Times New Roman"/>
          <w:color w:val="001320"/>
          <w:shd w:val="clear" w:color="auto" w:fill="FDFEFF"/>
        </w:rPr>
        <w:t>, </w:t>
      </w:r>
      <w:hyperlink r:id="rId4" w:tooltip="And had rained down manna on them to eat, and had given them of the corn of heaven." w:history="1">
        <w:r w:rsidRPr="008E507B">
          <w:rPr>
            <w:rFonts w:ascii="Times New Roman" w:eastAsia="Times New Roman" w:hAnsi="Times New Roman" w:cs="Times New Roman"/>
            <w:color w:val="0092F2"/>
            <w:u w:val="single"/>
            <w:shd w:val="clear" w:color="auto" w:fill="FDFEFF"/>
          </w:rPr>
          <w:t>Psalm 78:24</w:t>
        </w:r>
      </w:hyperlink>
      <w:r w:rsidRPr="008E507B">
        <w:rPr>
          <w:rFonts w:ascii="Times New Roman" w:eastAsia="Times New Roman" w:hAnsi="Times New Roman" w:cs="Times New Roman"/>
          <w:color w:val="001320"/>
          <w:shd w:val="clear" w:color="auto" w:fill="FDFEFF"/>
        </w:rPr>
        <w:t>. </w:t>
      </w:r>
      <w:r w:rsidRPr="008E507B">
        <w:rPr>
          <w:rFonts w:ascii="Times New Roman" w:eastAsia="Times New Roman" w:hAnsi="Times New Roman" w:cs="Times New Roman"/>
          <w:color w:val="001320"/>
          <w:shd w:val="clear" w:color="auto" w:fill="FDFEFF"/>
        </w:rPr>
        <w:br/>
      </w:r>
      <w:r w:rsidRPr="008E507B">
        <w:rPr>
          <w:rFonts w:ascii="Times New Roman" w:eastAsia="Times New Roman" w:hAnsi="Times New Roman" w:cs="Times New Roman"/>
          <w:color w:val="001320"/>
          <w:shd w:val="clear" w:color="auto" w:fill="FDFEFF"/>
        </w:rPr>
        <w:br/>
      </w:r>
      <w:r w:rsidRPr="008E507B">
        <w:rPr>
          <w:rFonts w:ascii="Times New Roman" w:eastAsia="Times New Roman" w:hAnsi="Times New Roman" w:cs="Times New Roman"/>
          <w:b/>
          <w:bCs/>
          <w:color w:val="552200"/>
          <w:shd w:val="clear" w:color="auto" w:fill="FDFEFF"/>
        </w:rPr>
        <w:t>Every day, </w:t>
      </w:r>
      <w:r w:rsidRPr="008E507B">
        <w:rPr>
          <w:rFonts w:ascii="Times New Roman" w:eastAsia="Times New Roman" w:hAnsi="Times New Roman" w:cs="Times New Roman"/>
          <w:color w:val="001320"/>
          <w:shd w:val="clear" w:color="auto" w:fill="FDFEFF"/>
        </w:rPr>
        <w:t>Heb. </w:t>
      </w:r>
      <w:r w:rsidRPr="008E507B">
        <w:rPr>
          <w:rFonts w:ascii="Times New Roman" w:eastAsia="Times New Roman" w:hAnsi="Times New Roman" w:cs="Times New Roman"/>
          <w:iCs/>
          <w:color w:val="A44200"/>
          <w:shd w:val="clear" w:color="auto" w:fill="FDFEFF"/>
        </w:rPr>
        <w:t>the thing</w:t>
      </w:r>
      <w:r w:rsidRPr="008E507B">
        <w:rPr>
          <w:rFonts w:ascii="Times New Roman" w:eastAsia="Times New Roman" w:hAnsi="Times New Roman" w:cs="Times New Roman"/>
          <w:color w:val="001320"/>
          <w:shd w:val="clear" w:color="auto" w:fill="FDFEFF"/>
        </w:rPr>
        <w:t>, i.e. the provision </w:t>
      </w:r>
      <w:r w:rsidRPr="008E507B">
        <w:rPr>
          <w:rFonts w:ascii="Times New Roman" w:eastAsia="Times New Roman" w:hAnsi="Times New Roman" w:cs="Times New Roman"/>
          <w:iCs/>
          <w:color w:val="A44200"/>
          <w:shd w:val="clear" w:color="auto" w:fill="FDFEFF"/>
        </w:rPr>
        <w:t>of a day in his day</w:t>
      </w:r>
      <w:r w:rsidRPr="008E507B">
        <w:rPr>
          <w:rFonts w:ascii="Times New Roman" w:eastAsia="Times New Roman" w:hAnsi="Times New Roman" w:cs="Times New Roman"/>
          <w:color w:val="001320"/>
          <w:shd w:val="clear" w:color="auto" w:fill="FDFEFF"/>
        </w:rPr>
        <w:t>, i.e. every day, as much as was sufficient for a man’s sustenance that day. </w:t>
      </w:r>
      <w:r w:rsidRPr="008E507B">
        <w:rPr>
          <w:rFonts w:ascii="Times New Roman" w:eastAsia="Times New Roman" w:hAnsi="Times New Roman" w:cs="Times New Roman"/>
          <w:iCs/>
          <w:color w:val="A44200"/>
          <w:shd w:val="clear" w:color="auto" w:fill="FDFEFF"/>
        </w:rPr>
        <w:t>That I may prove them</w:t>
      </w:r>
      <w:r w:rsidRPr="008E507B">
        <w:rPr>
          <w:rFonts w:ascii="Times New Roman" w:eastAsia="Times New Roman" w:hAnsi="Times New Roman" w:cs="Times New Roman"/>
          <w:color w:val="001320"/>
          <w:shd w:val="clear" w:color="auto" w:fill="FDFEFF"/>
        </w:rPr>
        <w:t>; either, </w:t>
      </w:r>
      <w:r w:rsidRPr="008E507B">
        <w:rPr>
          <w:rFonts w:ascii="Times New Roman" w:eastAsia="Times New Roman" w:hAnsi="Times New Roman" w:cs="Times New Roman"/>
          <w:color w:val="001320"/>
          <w:shd w:val="clear" w:color="auto" w:fill="FDFEFF"/>
        </w:rPr>
        <w:br/>
      </w:r>
      <w:r w:rsidRPr="008E507B">
        <w:rPr>
          <w:rFonts w:ascii="Times New Roman" w:eastAsia="Times New Roman" w:hAnsi="Times New Roman" w:cs="Times New Roman"/>
          <w:color w:val="001320"/>
          <w:shd w:val="clear" w:color="auto" w:fill="FDFEFF"/>
        </w:rPr>
        <w:br/>
        <w:t>1. Whether by my giving them such miraculous and excellent provision they will be won to love and obey me. Or, </w:t>
      </w:r>
      <w:r w:rsidRPr="008E507B">
        <w:rPr>
          <w:rFonts w:ascii="Times New Roman" w:eastAsia="Times New Roman" w:hAnsi="Times New Roman" w:cs="Times New Roman"/>
          <w:color w:val="001320"/>
          <w:shd w:val="clear" w:color="auto" w:fill="FDFEFF"/>
        </w:rPr>
        <w:br/>
      </w:r>
      <w:r w:rsidRPr="008E507B">
        <w:rPr>
          <w:rFonts w:ascii="Times New Roman" w:eastAsia="Times New Roman" w:hAnsi="Times New Roman" w:cs="Times New Roman"/>
          <w:color w:val="001320"/>
          <w:shd w:val="clear" w:color="auto" w:fill="FDFEFF"/>
        </w:rPr>
        <w:br/>
        <w:t>2. Whether by raining it down upon them for several days together they will learn to trust me for the following days, and therefore gather no more than that day required (Matthew Poole Commentary).</w:t>
      </w:r>
    </w:p>
    <w:p w14:paraId="78024DAD" w14:textId="77777777" w:rsidR="00485F4A" w:rsidRPr="008E507B" w:rsidRDefault="00485F4A" w:rsidP="00B235A8">
      <w:pPr>
        <w:rPr>
          <w:rFonts w:ascii="Times New Roman" w:eastAsia="Times New Roman" w:hAnsi="Times New Roman" w:cs="Times New Roman"/>
        </w:rPr>
      </w:pPr>
    </w:p>
    <w:p w14:paraId="1F3090A9" w14:textId="5707F50E" w:rsidR="00CA7F5A" w:rsidRPr="008E507B" w:rsidRDefault="00CA7F5A" w:rsidP="00540164">
      <w:pPr>
        <w:spacing w:line="312" w:lineRule="atLeast"/>
        <w:textAlignment w:val="baseline"/>
        <w:rPr>
          <w:rFonts w:ascii="Times New Roman" w:eastAsia="Times New Roman" w:hAnsi="Times New Roman" w:cs="Times New Roman"/>
          <w:color w:val="FF0000"/>
        </w:rPr>
      </w:pPr>
    </w:p>
    <w:p w14:paraId="252A706C"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t>7</w:t>
      </w:r>
      <w:r w:rsidRPr="008E507B">
        <w:rPr>
          <w:rFonts w:ascii="Times New Roman" w:eastAsia="Times New Roman" w:hAnsi="Times New Roman" w:cs="Times New Roman"/>
          <w:color w:val="FF0000"/>
        </w:rPr>
        <w:t>And in the morning, then ye shall see the glory of the </w:t>
      </w:r>
      <w:r w:rsidRPr="008E507B">
        <w:rPr>
          <w:rFonts w:ascii="Times New Roman" w:eastAsia="Times New Roman" w:hAnsi="Times New Roman" w:cs="Times New Roman"/>
          <w:smallCaps/>
          <w:color w:val="FF0000"/>
          <w:bdr w:val="none" w:sz="0" w:space="0" w:color="auto" w:frame="1"/>
        </w:rPr>
        <w:t>Lord</w:t>
      </w:r>
      <w:r w:rsidRPr="008E507B">
        <w:rPr>
          <w:rFonts w:ascii="Times New Roman" w:eastAsia="Times New Roman" w:hAnsi="Times New Roman" w:cs="Times New Roman"/>
          <w:color w:val="FF0000"/>
        </w:rPr>
        <w:t xml:space="preserve">; for that he </w:t>
      </w:r>
      <w:proofErr w:type="spellStart"/>
      <w:r w:rsidRPr="008E507B">
        <w:rPr>
          <w:rFonts w:ascii="Times New Roman" w:eastAsia="Times New Roman" w:hAnsi="Times New Roman" w:cs="Times New Roman"/>
          <w:color w:val="FF0000"/>
        </w:rPr>
        <w:t>heareth</w:t>
      </w:r>
      <w:proofErr w:type="spellEnd"/>
      <w:r w:rsidRPr="008E507B">
        <w:rPr>
          <w:rFonts w:ascii="Times New Roman" w:eastAsia="Times New Roman" w:hAnsi="Times New Roman" w:cs="Times New Roman"/>
          <w:color w:val="FF0000"/>
        </w:rPr>
        <w:t xml:space="preserve"> your murmurings against the </w:t>
      </w:r>
      <w:r w:rsidRPr="008E507B">
        <w:rPr>
          <w:rFonts w:ascii="Times New Roman" w:eastAsia="Times New Roman" w:hAnsi="Times New Roman" w:cs="Times New Roman"/>
          <w:smallCaps/>
          <w:color w:val="FF0000"/>
          <w:bdr w:val="none" w:sz="0" w:space="0" w:color="auto" w:frame="1"/>
        </w:rPr>
        <w:t>Lord</w:t>
      </w:r>
      <w:r w:rsidRPr="008E507B">
        <w:rPr>
          <w:rFonts w:ascii="Times New Roman" w:eastAsia="Times New Roman" w:hAnsi="Times New Roman" w:cs="Times New Roman"/>
          <w:color w:val="FF0000"/>
        </w:rPr>
        <w:t>: and what </w:t>
      </w:r>
      <w:r w:rsidRPr="008E507B">
        <w:rPr>
          <w:rFonts w:ascii="Times New Roman" w:eastAsia="Times New Roman" w:hAnsi="Times New Roman" w:cs="Times New Roman"/>
          <w:iCs/>
          <w:color w:val="FF0000"/>
          <w:bdr w:val="none" w:sz="0" w:space="0" w:color="auto" w:frame="1"/>
        </w:rPr>
        <w:t>are</w:t>
      </w:r>
      <w:r w:rsidRPr="008E507B">
        <w:rPr>
          <w:rFonts w:ascii="Times New Roman" w:eastAsia="Times New Roman" w:hAnsi="Times New Roman" w:cs="Times New Roman"/>
          <w:color w:val="FF0000"/>
        </w:rPr>
        <w:t> we, that ye murmur against us?</w:t>
      </w:r>
    </w:p>
    <w:p w14:paraId="6827AE95" w14:textId="77777777" w:rsidR="00CA7F5A" w:rsidRPr="008E507B" w:rsidRDefault="00CA7F5A" w:rsidP="00540164">
      <w:pPr>
        <w:spacing w:line="312" w:lineRule="atLeast"/>
        <w:textAlignment w:val="baseline"/>
        <w:rPr>
          <w:rFonts w:ascii="Times New Roman" w:eastAsia="Times New Roman" w:hAnsi="Times New Roman" w:cs="Times New Roman"/>
          <w:color w:val="FF0000"/>
        </w:rPr>
      </w:pPr>
    </w:p>
    <w:p w14:paraId="7DA6A92A" w14:textId="77777777" w:rsidR="008E507B" w:rsidRPr="008E507B" w:rsidRDefault="009E2C86" w:rsidP="00191F85">
      <w:pPr>
        <w:rPr>
          <w:rFonts w:ascii="Times New Roman" w:eastAsia="Times New Roman" w:hAnsi="Times New Roman" w:cs="Times New Roman"/>
          <w:color w:val="001320"/>
          <w:shd w:val="clear" w:color="auto" w:fill="FDFEFF"/>
        </w:rPr>
      </w:pPr>
      <w:r w:rsidRPr="008E507B">
        <w:rPr>
          <w:rFonts w:ascii="Times New Roman" w:eastAsia="Times New Roman" w:hAnsi="Times New Roman" w:cs="Times New Roman"/>
          <w:color w:val="000000" w:themeColor="text1"/>
        </w:rPr>
        <w:t>“</w:t>
      </w:r>
      <w:r w:rsidR="00191F85" w:rsidRPr="008E507B">
        <w:rPr>
          <w:rFonts w:ascii="Times New Roman" w:eastAsia="Times New Roman" w:hAnsi="Times New Roman" w:cs="Times New Roman"/>
          <w:iCs/>
          <w:color w:val="A44200"/>
          <w:shd w:val="clear" w:color="auto" w:fill="FDFEFF"/>
        </w:rPr>
        <w:t>see the glory</w:t>
      </w:r>
      <w:r w:rsidR="00620194" w:rsidRPr="008E507B">
        <w:rPr>
          <w:rFonts w:ascii="Times New Roman" w:eastAsia="Times New Roman" w:hAnsi="Times New Roman" w:cs="Times New Roman"/>
          <w:color w:val="001320"/>
          <w:shd w:val="clear" w:color="auto" w:fill="FDFEFF"/>
        </w:rPr>
        <w:t xml:space="preserve">. </w:t>
      </w:r>
      <w:r w:rsidR="00191F85" w:rsidRPr="008E507B">
        <w:rPr>
          <w:rFonts w:ascii="Times New Roman" w:eastAsia="Times New Roman" w:hAnsi="Times New Roman" w:cs="Times New Roman"/>
          <w:color w:val="001320"/>
          <w:shd w:val="clear" w:color="auto" w:fill="FDFEFF"/>
        </w:rPr>
        <w:t>His might and greatness will be declared by His gift of manna” (Cambridge Bible)</w:t>
      </w:r>
      <w:r w:rsidR="00794097" w:rsidRPr="008E507B">
        <w:rPr>
          <w:rFonts w:ascii="Times New Roman" w:eastAsia="Times New Roman" w:hAnsi="Times New Roman" w:cs="Times New Roman"/>
          <w:color w:val="001320"/>
          <w:shd w:val="clear" w:color="auto" w:fill="FDFEFF"/>
        </w:rPr>
        <w:t>.</w:t>
      </w:r>
    </w:p>
    <w:p w14:paraId="199D1CB3" w14:textId="77777777" w:rsidR="008E507B" w:rsidRPr="008E507B" w:rsidRDefault="008E507B" w:rsidP="00191F85">
      <w:pPr>
        <w:rPr>
          <w:rFonts w:ascii="Times New Roman" w:eastAsia="Times New Roman" w:hAnsi="Times New Roman" w:cs="Times New Roman"/>
          <w:color w:val="001320"/>
          <w:shd w:val="clear" w:color="auto" w:fill="FDFEFF"/>
        </w:rPr>
      </w:pPr>
    </w:p>
    <w:p w14:paraId="556171AE" w14:textId="16AC4D6B" w:rsidR="00191F85" w:rsidRPr="008E507B" w:rsidRDefault="008E507B" w:rsidP="00191F85">
      <w:pPr>
        <w:rPr>
          <w:rFonts w:ascii="Times New Roman" w:eastAsia="Times New Roman" w:hAnsi="Times New Roman" w:cs="Times New Roman"/>
        </w:rPr>
      </w:pPr>
      <w:r w:rsidRPr="008E507B">
        <w:rPr>
          <w:rFonts w:ascii="Times New Roman" w:eastAsia="Times New Roman" w:hAnsi="Times New Roman" w:cs="Times New Roman"/>
          <w:b/>
          <w:color w:val="001320"/>
          <w:shd w:val="clear" w:color="auto" w:fill="FDFEFF"/>
        </w:rPr>
        <w:t>Murmurings</w:t>
      </w:r>
      <w:r w:rsidRPr="008E507B">
        <w:rPr>
          <w:rFonts w:ascii="Times New Roman" w:eastAsia="Times New Roman" w:hAnsi="Times New Roman" w:cs="Times New Roman"/>
          <w:color w:val="001320"/>
          <w:shd w:val="clear" w:color="auto" w:fill="FDFEFF"/>
        </w:rPr>
        <w:t xml:space="preserve"> is </w:t>
      </w:r>
      <w:proofErr w:type="spellStart"/>
      <w:r w:rsidRPr="008E507B">
        <w:rPr>
          <w:rFonts w:ascii="Times New Roman" w:eastAsia="Times New Roman" w:hAnsi="Times New Roman" w:cs="Times New Roman"/>
          <w:i/>
          <w:color w:val="001320"/>
          <w:shd w:val="clear" w:color="auto" w:fill="FDFEFF"/>
        </w:rPr>
        <w:t>teluwnah</w:t>
      </w:r>
      <w:proofErr w:type="spellEnd"/>
      <w:r w:rsidRPr="008E507B">
        <w:rPr>
          <w:rFonts w:ascii="Times New Roman" w:eastAsia="Times New Roman" w:hAnsi="Times New Roman" w:cs="Times New Roman"/>
          <w:color w:val="001320"/>
          <w:shd w:val="clear" w:color="auto" w:fill="FDFEFF"/>
        </w:rPr>
        <w:t xml:space="preserve"> in Hebrew which means “obstinacy; a grumbling; complaining.”</w:t>
      </w:r>
      <w:r w:rsidR="00191F85" w:rsidRPr="008E507B">
        <w:rPr>
          <w:rFonts w:ascii="Times New Roman" w:eastAsia="Times New Roman" w:hAnsi="Times New Roman" w:cs="Times New Roman"/>
          <w:color w:val="001320"/>
          <w:shd w:val="clear" w:color="auto" w:fill="FDFEFF"/>
        </w:rPr>
        <w:br/>
      </w:r>
    </w:p>
    <w:p w14:paraId="1652FB1A" w14:textId="77777777" w:rsidR="00794097" w:rsidRPr="008E507B" w:rsidRDefault="00794097" w:rsidP="00191F85">
      <w:pPr>
        <w:rPr>
          <w:rFonts w:ascii="Times New Roman" w:eastAsia="Times New Roman" w:hAnsi="Times New Roman" w:cs="Times New Roman"/>
        </w:rPr>
      </w:pPr>
    </w:p>
    <w:p w14:paraId="0877D496" w14:textId="77777777" w:rsidR="00CA7F5A" w:rsidRPr="008E507B" w:rsidRDefault="00CA7F5A" w:rsidP="00540164">
      <w:pPr>
        <w:spacing w:line="312" w:lineRule="atLeast"/>
        <w:textAlignment w:val="baseline"/>
        <w:rPr>
          <w:rFonts w:ascii="Times New Roman" w:eastAsia="Times New Roman" w:hAnsi="Times New Roman" w:cs="Times New Roman"/>
          <w:color w:val="000000" w:themeColor="text1"/>
        </w:rPr>
      </w:pPr>
    </w:p>
    <w:p w14:paraId="7823448C"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lastRenderedPageBreak/>
        <w:t>12</w:t>
      </w:r>
      <w:r w:rsidRPr="008E507B">
        <w:rPr>
          <w:rFonts w:ascii="Times New Roman" w:eastAsia="Times New Roman" w:hAnsi="Times New Roman" w:cs="Times New Roman"/>
          <w:color w:val="FF0000"/>
        </w:rPr>
        <w:t xml:space="preserve">I have heard the murmurings of the children of Israel: speak unto them, saying, </w:t>
      </w:r>
      <w:proofErr w:type="gramStart"/>
      <w:r w:rsidRPr="008E507B">
        <w:rPr>
          <w:rFonts w:ascii="Times New Roman" w:eastAsia="Times New Roman" w:hAnsi="Times New Roman" w:cs="Times New Roman"/>
          <w:color w:val="FF0000"/>
        </w:rPr>
        <w:t>At</w:t>
      </w:r>
      <w:proofErr w:type="gramEnd"/>
      <w:r w:rsidRPr="008E507B">
        <w:rPr>
          <w:rFonts w:ascii="Times New Roman" w:eastAsia="Times New Roman" w:hAnsi="Times New Roman" w:cs="Times New Roman"/>
          <w:color w:val="FF0000"/>
        </w:rPr>
        <w:t xml:space="preserve"> even ye shall eat flesh, and in the morning ye shall be filled with bread; and ye shall know that I </w:t>
      </w:r>
      <w:r w:rsidRPr="008E507B">
        <w:rPr>
          <w:rFonts w:ascii="Times New Roman" w:eastAsia="Times New Roman" w:hAnsi="Times New Roman" w:cs="Times New Roman"/>
          <w:iCs/>
          <w:color w:val="FF0000"/>
          <w:bdr w:val="none" w:sz="0" w:space="0" w:color="auto" w:frame="1"/>
        </w:rPr>
        <w:t>am</w:t>
      </w:r>
      <w:r w:rsidRPr="008E507B">
        <w:rPr>
          <w:rFonts w:ascii="Times New Roman" w:eastAsia="Times New Roman" w:hAnsi="Times New Roman" w:cs="Times New Roman"/>
          <w:color w:val="FF0000"/>
        </w:rPr>
        <w:t> the </w:t>
      </w:r>
      <w:r w:rsidRPr="008E507B">
        <w:rPr>
          <w:rFonts w:ascii="Times New Roman" w:eastAsia="Times New Roman" w:hAnsi="Times New Roman" w:cs="Times New Roman"/>
          <w:smallCaps/>
          <w:color w:val="FF0000"/>
          <w:bdr w:val="none" w:sz="0" w:space="0" w:color="auto" w:frame="1"/>
        </w:rPr>
        <w:t>Lord</w:t>
      </w:r>
      <w:r w:rsidRPr="008E507B">
        <w:rPr>
          <w:rFonts w:ascii="Times New Roman" w:eastAsia="Times New Roman" w:hAnsi="Times New Roman" w:cs="Times New Roman"/>
          <w:color w:val="FF0000"/>
        </w:rPr>
        <w:t> your God.</w:t>
      </w:r>
    </w:p>
    <w:p w14:paraId="7C09A8B0" w14:textId="77777777" w:rsidR="00CA7F5A" w:rsidRPr="008E507B" w:rsidRDefault="00CA7F5A" w:rsidP="00540164">
      <w:pPr>
        <w:spacing w:line="312" w:lineRule="atLeast"/>
        <w:textAlignment w:val="baseline"/>
        <w:rPr>
          <w:rFonts w:ascii="Times New Roman" w:eastAsia="Times New Roman" w:hAnsi="Times New Roman" w:cs="Times New Roman"/>
          <w:color w:val="FF0000"/>
        </w:rPr>
      </w:pPr>
    </w:p>
    <w:p w14:paraId="199975A1" w14:textId="6B22B99E" w:rsidR="00794097" w:rsidRPr="008E507B" w:rsidRDefault="00794097" w:rsidP="00794097">
      <w:pPr>
        <w:rPr>
          <w:rFonts w:ascii="Times New Roman" w:eastAsia="Times New Roman" w:hAnsi="Times New Roman" w:cs="Times New Roman"/>
          <w:iCs/>
          <w:color w:val="000000" w:themeColor="text1"/>
          <w:shd w:val="clear" w:color="auto" w:fill="FDFEFF"/>
        </w:rPr>
      </w:pPr>
      <w:r w:rsidRPr="008E507B">
        <w:rPr>
          <w:rFonts w:ascii="Times New Roman" w:eastAsia="Times New Roman" w:hAnsi="Times New Roman" w:cs="Times New Roman"/>
          <w:color w:val="000000" w:themeColor="text1"/>
        </w:rPr>
        <w:t>“</w:t>
      </w:r>
      <w:r w:rsidRPr="008E507B">
        <w:rPr>
          <w:rFonts w:ascii="Times New Roman" w:eastAsia="Times New Roman" w:hAnsi="Times New Roman" w:cs="Times New Roman"/>
          <w:iCs/>
          <w:color w:val="A44200"/>
          <w:shd w:val="clear" w:color="auto" w:fill="FDFEFF"/>
        </w:rPr>
        <w:t>Ye shall know that I am the Lord your God </w:t>
      </w:r>
      <w:r w:rsidRPr="008E507B">
        <w:rPr>
          <w:rFonts w:ascii="Times New Roman" w:eastAsia="Times New Roman" w:hAnsi="Times New Roman" w:cs="Times New Roman"/>
          <w:color w:val="001320"/>
          <w:shd w:val="clear" w:color="auto" w:fill="FDFEFF"/>
        </w:rPr>
        <w:t xml:space="preserve">— This gave proof of his power </w:t>
      </w:r>
      <w:r w:rsidRPr="008E507B">
        <w:rPr>
          <w:rFonts w:ascii="Times New Roman" w:eastAsia="Times New Roman" w:hAnsi="Times New Roman" w:cs="Times New Roman"/>
          <w:color w:val="000000" w:themeColor="text1"/>
          <w:shd w:val="clear" w:color="auto" w:fill="FDFEFF"/>
        </w:rPr>
        <w:t>as </w:t>
      </w:r>
      <w:r w:rsidRPr="008E507B">
        <w:rPr>
          <w:rFonts w:ascii="Times New Roman" w:eastAsia="Times New Roman" w:hAnsi="Times New Roman" w:cs="Times New Roman"/>
          <w:iCs/>
          <w:color w:val="000000" w:themeColor="text1"/>
          <w:shd w:val="clear" w:color="auto" w:fill="FDFEFF"/>
        </w:rPr>
        <w:t>the Lord, </w:t>
      </w:r>
      <w:r w:rsidR="00620194" w:rsidRPr="008E507B">
        <w:rPr>
          <w:rFonts w:ascii="Times New Roman" w:eastAsia="Times New Roman" w:hAnsi="Times New Roman" w:cs="Times New Roman"/>
          <w:color w:val="001320"/>
          <w:shd w:val="clear" w:color="auto" w:fill="FDFEFF"/>
        </w:rPr>
        <w:t xml:space="preserve">and his </w:t>
      </w:r>
      <w:r w:rsidR="00620194" w:rsidRPr="008E507B">
        <w:rPr>
          <w:rFonts w:ascii="Times New Roman" w:eastAsia="Times New Roman" w:hAnsi="Times New Roman" w:cs="Times New Roman"/>
          <w:color w:val="000000" w:themeColor="text1"/>
          <w:shd w:val="clear" w:color="auto" w:fill="FDFEFF"/>
        </w:rPr>
        <w:t>particular favo</w:t>
      </w:r>
      <w:r w:rsidRPr="008E507B">
        <w:rPr>
          <w:rFonts w:ascii="Times New Roman" w:eastAsia="Times New Roman" w:hAnsi="Times New Roman" w:cs="Times New Roman"/>
          <w:color w:val="000000" w:themeColor="text1"/>
          <w:shd w:val="clear" w:color="auto" w:fill="FDFEFF"/>
        </w:rPr>
        <w:t>r to them as </w:t>
      </w:r>
      <w:r w:rsidRPr="008E507B">
        <w:rPr>
          <w:rFonts w:ascii="Times New Roman" w:eastAsia="Times New Roman" w:hAnsi="Times New Roman" w:cs="Times New Roman"/>
          <w:iCs/>
          <w:color w:val="000000" w:themeColor="text1"/>
          <w:shd w:val="clear" w:color="auto" w:fill="FDFEFF"/>
        </w:rPr>
        <w:t>their God; </w:t>
      </w:r>
      <w:r w:rsidRPr="008E507B">
        <w:rPr>
          <w:rFonts w:ascii="Times New Roman" w:eastAsia="Times New Roman" w:hAnsi="Times New Roman" w:cs="Times New Roman"/>
          <w:color w:val="000000" w:themeColor="text1"/>
          <w:shd w:val="clear" w:color="auto" w:fill="FDFEFF"/>
        </w:rPr>
        <w:t>when God plagued the Egyptians, it was to make them know that </w:t>
      </w:r>
      <w:r w:rsidRPr="008E507B">
        <w:rPr>
          <w:rFonts w:ascii="Times New Roman" w:eastAsia="Times New Roman" w:hAnsi="Times New Roman" w:cs="Times New Roman"/>
          <w:iCs/>
          <w:color w:val="000000" w:themeColor="text1"/>
          <w:shd w:val="clear" w:color="auto" w:fill="FDFEFF"/>
        </w:rPr>
        <w:t>he is the Lord; </w:t>
      </w:r>
      <w:r w:rsidRPr="008E507B">
        <w:rPr>
          <w:rFonts w:ascii="Times New Roman" w:eastAsia="Times New Roman" w:hAnsi="Times New Roman" w:cs="Times New Roman"/>
          <w:color w:val="000000" w:themeColor="text1"/>
          <w:shd w:val="clear" w:color="auto" w:fill="FDFEFF"/>
        </w:rPr>
        <w:t>when he provided for the Israelites, it was to make them know that he was </w:t>
      </w:r>
      <w:r w:rsidRPr="008E507B">
        <w:rPr>
          <w:rFonts w:ascii="Times New Roman" w:eastAsia="Times New Roman" w:hAnsi="Times New Roman" w:cs="Times New Roman"/>
          <w:iCs/>
          <w:color w:val="000000" w:themeColor="text1"/>
          <w:shd w:val="clear" w:color="auto" w:fill="FDFEFF"/>
        </w:rPr>
        <w:t>their God” (Benson Commentary).</w:t>
      </w:r>
    </w:p>
    <w:p w14:paraId="2E37CD23" w14:textId="2DC574C8" w:rsidR="008E507B" w:rsidRPr="008E507B" w:rsidRDefault="008E507B" w:rsidP="00794097">
      <w:pPr>
        <w:rPr>
          <w:rFonts w:ascii="Times New Roman" w:eastAsia="Times New Roman" w:hAnsi="Times New Roman" w:cs="Times New Roman"/>
          <w:iCs/>
          <w:color w:val="000000" w:themeColor="text1"/>
          <w:shd w:val="clear" w:color="auto" w:fill="FDFEFF"/>
        </w:rPr>
      </w:pPr>
    </w:p>
    <w:p w14:paraId="0B1DF7EC" w14:textId="6A6894A4" w:rsidR="008E507B" w:rsidRPr="008E507B" w:rsidRDefault="008E507B" w:rsidP="00794097">
      <w:pPr>
        <w:rPr>
          <w:rFonts w:ascii="Times New Roman" w:eastAsia="Times New Roman" w:hAnsi="Times New Roman" w:cs="Times New Roman"/>
          <w:color w:val="000000" w:themeColor="text1"/>
        </w:rPr>
      </w:pPr>
      <w:r w:rsidRPr="008E507B">
        <w:rPr>
          <w:rFonts w:ascii="Times New Roman" w:eastAsia="Times New Roman" w:hAnsi="Times New Roman" w:cs="Times New Roman"/>
          <w:b/>
          <w:iCs/>
          <w:color w:val="000000" w:themeColor="text1"/>
          <w:shd w:val="clear" w:color="auto" w:fill="FDFEFF"/>
        </w:rPr>
        <w:t>Morning</w:t>
      </w:r>
      <w:r w:rsidRPr="008E507B">
        <w:rPr>
          <w:rFonts w:ascii="Times New Roman" w:eastAsia="Times New Roman" w:hAnsi="Times New Roman" w:cs="Times New Roman"/>
          <w:iCs/>
          <w:color w:val="000000" w:themeColor="text1"/>
          <w:shd w:val="clear" w:color="auto" w:fill="FDFEFF"/>
        </w:rPr>
        <w:t xml:space="preserve"> in Hebrew is </w:t>
      </w:r>
      <w:proofErr w:type="spellStart"/>
      <w:r w:rsidRPr="008E507B">
        <w:rPr>
          <w:rFonts w:ascii="Times New Roman" w:eastAsia="Times New Roman" w:hAnsi="Times New Roman" w:cs="Times New Roman"/>
          <w:i/>
          <w:iCs/>
          <w:color w:val="000000" w:themeColor="text1"/>
          <w:shd w:val="clear" w:color="auto" w:fill="FDFEFF"/>
        </w:rPr>
        <w:t>boqer</w:t>
      </w:r>
      <w:proofErr w:type="spellEnd"/>
      <w:r w:rsidRPr="008E507B">
        <w:rPr>
          <w:rFonts w:ascii="Times New Roman" w:eastAsia="Times New Roman" w:hAnsi="Times New Roman" w:cs="Times New Roman"/>
          <w:iCs/>
          <w:color w:val="000000" w:themeColor="text1"/>
          <w:shd w:val="clear" w:color="auto" w:fill="FDFEFF"/>
        </w:rPr>
        <w:t xml:space="preserve"> which means “the end of night; the coming of daylight; the sunrise; bright joy after night of distress.” </w:t>
      </w:r>
    </w:p>
    <w:p w14:paraId="752332B0" w14:textId="565AAD5A" w:rsidR="00540164" w:rsidRPr="008E507B" w:rsidRDefault="00540164" w:rsidP="00540164">
      <w:pPr>
        <w:spacing w:line="312" w:lineRule="atLeast"/>
        <w:textAlignment w:val="baseline"/>
        <w:rPr>
          <w:rFonts w:ascii="Times New Roman" w:eastAsia="Times New Roman" w:hAnsi="Times New Roman" w:cs="Times New Roman"/>
          <w:color w:val="FF0000"/>
        </w:rPr>
      </w:pPr>
    </w:p>
    <w:p w14:paraId="625C8EB5"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t>13</w:t>
      </w:r>
      <w:r w:rsidRPr="008E507B">
        <w:rPr>
          <w:rFonts w:ascii="Times New Roman" w:eastAsia="Times New Roman" w:hAnsi="Times New Roman" w:cs="Times New Roman"/>
          <w:color w:val="FF0000"/>
        </w:rPr>
        <w:t>And it came to pass, that at even the quails came up, and covered the camp: and in the morning the dew lay round about the host.</w:t>
      </w:r>
    </w:p>
    <w:p w14:paraId="13DBB0DD" w14:textId="77777777" w:rsidR="00CE276F" w:rsidRPr="008E507B" w:rsidRDefault="00CE276F" w:rsidP="00540164">
      <w:pPr>
        <w:spacing w:line="312" w:lineRule="atLeast"/>
        <w:textAlignment w:val="baseline"/>
        <w:rPr>
          <w:rFonts w:ascii="Times New Roman" w:eastAsia="Times New Roman" w:hAnsi="Times New Roman" w:cs="Times New Roman"/>
          <w:color w:val="FF0000"/>
        </w:rPr>
      </w:pPr>
    </w:p>
    <w:p w14:paraId="6E1CD278" w14:textId="491B4AD1" w:rsidR="00CE276F" w:rsidRPr="008E507B" w:rsidRDefault="00CE276F" w:rsidP="00CE276F">
      <w:pPr>
        <w:rPr>
          <w:rFonts w:ascii="Times New Roman" w:eastAsia="Times New Roman" w:hAnsi="Times New Roman" w:cs="Times New Roman"/>
          <w:color w:val="001320"/>
          <w:shd w:val="clear" w:color="auto" w:fill="FDFEFF"/>
        </w:rPr>
      </w:pPr>
      <w:r w:rsidRPr="008E507B">
        <w:rPr>
          <w:rFonts w:ascii="Times New Roman" w:eastAsia="Times New Roman" w:hAnsi="Times New Roman" w:cs="Times New Roman"/>
          <w:color w:val="000000" w:themeColor="text1"/>
        </w:rPr>
        <w:t>“</w:t>
      </w:r>
      <w:r w:rsidRPr="008E507B">
        <w:rPr>
          <w:rFonts w:ascii="Times New Roman" w:eastAsia="Times New Roman" w:hAnsi="Times New Roman" w:cs="Times New Roman"/>
          <w:b/>
          <w:bCs/>
          <w:color w:val="552200"/>
          <w:shd w:val="clear" w:color="auto" w:fill="FDFEFF"/>
        </w:rPr>
        <w:t xml:space="preserve">At even the quails came </w:t>
      </w:r>
      <w:proofErr w:type="gramStart"/>
      <w:r w:rsidRPr="008E507B">
        <w:rPr>
          <w:rFonts w:ascii="Times New Roman" w:eastAsia="Times New Roman" w:hAnsi="Times New Roman" w:cs="Times New Roman"/>
          <w:b/>
          <w:bCs/>
          <w:color w:val="552200"/>
          <w:shd w:val="clear" w:color="auto" w:fill="FDFEFF"/>
        </w:rPr>
        <w:t>up.</w:t>
      </w:r>
      <w:r w:rsidRPr="008E507B">
        <w:rPr>
          <w:rFonts w:ascii="Times New Roman" w:eastAsia="Times New Roman" w:hAnsi="Times New Roman" w:cs="Times New Roman"/>
          <w:color w:val="001320"/>
          <w:shd w:val="clear" w:color="auto" w:fill="FDFEFF"/>
        </w:rPr>
        <w:t>—</w:t>
      </w:r>
      <w:proofErr w:type="gramEnd"/>
      <w:r w:rsidRPr="008E507B">
        <w:rPr>
          <w:rFonts w:ascii="Times New Roman" w:eastAsia="Times New Roman" w:hAnsi="Times New Roman" w:cs="Times New Roman"/>
          <w:color w:val="001320"/>
          <w:shd w:val="clear" w:color="auto" w:fill="FDFEFF"/>
        </w:rPr>
        <w:t>The common quail is very abundant in the East, and regularly migrates from Syria and Arabia in the autumn of the year for the purpose of wintering in Central Africa, whence it returns in immense masses in the spring</w:t>
      </w:r>
      <w:r w:rsidR="00620194" w:rsidRPr="008E507B">
        <w:rPr>
          <w:rFonts w:ascii="Times New Roman" w:eastAsia="Times New Roman" w:hAnsi="Times New Roman" w:cs="Times New Roman"/>
          <w:color w:val="001320"/>
          <w:shd w:val="clear" w:color="auto" w:fill="FDFEFF"/>
        </w:rPr>
        <w:t xml:space="preserve">. </w:t>
      </w:r>
      <w:r w:rsidRPr="008E507B">
        <w:rPr>
          <w:rFonts w:ascii="Times New Roman" w:eastAsia="Times New Roman" w:hAnsi="Times New Roman" w:cs="Times New Roman"/>
          <w:color w:val="001320"/>
          <w:shd w:val="clear" w:color="auto" w:fill="FDFEFF"/>
        </w:rPr>
        <w:t>Exhausted after a long flight over the Red Sea, the flocks drop to the ground as soon as they reach the coast, and it is then easy either to take the birds with the hand or to kill them with sticks.</w:t>
      </w:r>
    </w:p>
    <w:p w14:paraId="37121BB4" w14:textId="4CBD91D2" w:rsidR="008E507B" w:rsidRPr="008E507B" w:rsidRDefault="008E507B" w:rsidP="00CE276F">
      <w:pPr>
        <w:rPr>
          <w:rFonts w:ascii="Times New Roman" w:eastAsia="Times New Roman" w:hAnsi="Times New Roman" w:cs="Times New Roman"/>
          <w:color w:val="001320"/>
          <w:shd w:val="clear" w:color="auto" w:fill="FDFEFF"/>
        </w:rPr>
      </w:pPr>
    </w:p>
    <w:p w14:paraId="1F8FFF6E" w14:textId="1BCD6971" w:rsidR="008E507B" w:rsidRPr="008E507B" w:rsidRDefault="008E507B" w:rsidP="00CE276F">
      <w:pPr>
        <w:rPr>
          <w:rFonts w:ascii="Times New Roman" w:eastAsia="Times New Roman" w:hAnsi="Times New Roman" w:cs="Times New Roman"/>
        </w:rPr>
      </w:pPr>
      <w:r w:rsidRPr="008E507B">
        <w:rPr>
          <w:rFonts w:ascii="Times New Roman" w:eastAsia="Times New Roman" w:hAnsi="Times New Roman" w:cs="Times New Roman"/>
          <w:b/>
          <w:color w:val="001320"/>
          <w:shd w:val="clear" w:color="auto" w:fill="FDFEFF"/>
        </w:rPr>
        <w:t>Covered</w:t>
      </w:r>
      <w:r w:rsidRPr="008E507B">
        <w:rPr>
          <w:rFonts w:ascii="Times New Roman" w:eastAsia="Times New Roman" w:hAnsi="Times New Roman" w:cs="Times New Roman"/>
          <w:color w:val="001320"/>
          <w:shd w:val="clear" w:color="auto" w:fill="FDFEFF"/>
        </w:rPr>
        <w:t xml:space="preserve"> is </w:t>
      </w:r>
      <w:proofErr w:type="spellStart"/>
      <w:r w:rsidRPr="008E507B">
        <w:rPr>
          <w:rFonts w:ascii="Times New Roman" w:eastAsia="Times New Roman" w:hAnsi="Times New Roman" w:cs="Times New Roman"/>
          <w:i/>
          <w:color w:val="001320"/>
          <w:shd w:val="clear" w:color="auto" w:fill="FDFEFF"/>
        </w:rPr>
        <w:t>kacah</w:t>
      </w:r>
      <w:proofErr w:type="spellEnd"/>
      <w:r w:rsidRPr="008E507B">
        <w:rPr>
          <w:rFonts w:ascii="Times New Roman" w:eastAsia="Times New Roman" w:hAnsi="Times New Roman" w:cs="Times New Roman"/>
          <w:color w:val="001320"/>
          <w:shd w:val="clear" w:color="auto" w:fill="FDFEFF"/>
        </w:rPr>
        <w:t xml:space="preserve"> in Hebrew which means “fill up the hollows; to cover; to spread over; to clothe oneself; </w:t>
      </w:r>
    </w:p>
    <w:p w14:paraId="62C32AAC" w14:textId="77777777" w:rsidR="00CE276F" w:rsidRPr="008E507B" w:rsidRDefault="00CE276F" w:rsidP="00540164">
      <w:pPr>
        <w:spacing w:line="312" w:lineRule="atLeast"/>
        <w:textAlignment w:val="baseline"/>
        <w:rPr>
          <w:rFonts w:ascii="Times New Roman" w:eastAsia="Times New Roman" w:hAnsi="Times New Roman" w:cs="Times New Roman"/>
          <w:color w:val="000000" w:themeColor="text1"/>
        </w:rPr>
      </w:pPr>
    </w:p>
    <w:p w14:paraId="7448E3AB" w14:textId="3252DDEE" w:rsidR="00CE276F" w:rsidRPr="008E507B" w:rsidRDefault="00CE276F" w:rsidP="00CE276F">
      <w:pPr>
        <w:rPr>
          <w:rFonts w:ascii="Times New Roman" w:eastAsia="Times New Roman" w:hAnsi="Times New Roman" w:cs="Times New Roman"/>
          <w:color w:val="001320"/>
          <w:shd w:val="clear" w:color="auto" w:fill="FDFEFF"/>
        </w:rPr>
      </w:pPr>
      <w:r w:rsidRPr="008E507B">
        <w:rPr>
          <w:rFonts w:ascii="Times New Roman" w:eastAsia="Times New Roman" w:hAnsi="Times New Roman" w:cs="Times New Roman"/>
          <w:color w:val="000000" w:themeColor="text1"/>
        </w:rPr>
        <w:t>“</w:t>
      </w:r>
      <w:r w:rsidRPr="008E507B">
        <w:rPr>
          <w:rFonts w:ascii="Times New Roman" w:eastAsia="Times New Roman" w:hAnsi="Times New Roman" w:cs="Times New Roman"/>
          <w:b/>
          <w:bCs/>
          <w:color w:val="552200"/>
          <w:shd w:val="clear" w:color="auto" w:fill="FDFEFF"/>
        </w:rPr>
        <w:t>The dew lay</w:t>
      </w:r>
      <w:r w:rsidR="00620194" w:rsidRPr="008E507B">
        <w:rPr>
          <w:rFonts w:ascii="Times New Roman" w:eastAsia="Times New Roman" w:hAnsi="Times New Roman" w:cs="Times New Roman"/>
          <w:b/>
          <w:bCs/>
          <w:color w:val="552200"/>
          <w:shd w:val="clear" w:color="auto" w:fill="FDFEFF"/>
        </w:rPr>
        <w:t xml:space="preserve">. </w:t>
      </w:r>
      <w:r w:rsidRPr="008E507B">
        <w:rPr>
          <w:rFonts w:ascii="Times New Roman" w:eastAsia="Times New Roman" w:hAnsi="Times New Roman" w:cs="Times New Roman"/>
          <w:color w:val="001320"/>
          <w:shd w:val="clear" w:color="auto" w:fill="FDFEFF"/>
        </w:rPr>
        <w:t>Literally, </w:t>
      </w:r>
      <w:r w:rsidRPr="008E507B">
        <w:rPr>
          <w:rFonts w:ascii="Times New Roman" w:eastAsia="Times New Roman" w:hAnsi="Times New Roman" w:cs="Times New Roman"/>
          <w:i/>
          <w:iCs/>
          <w:color w:val="A44200"/>
          <w:shd w:val="clear" w:color="auto" w:fill="FDFEFF"/>
        </w:rPr>
        <w:t>there was a lying of dew. </w:t>
      </w:r>
      <w:r w:rsidRPr="008E507B">
        <w:rPr>
          <w:rFonts w:ascii="Times New Roman" w:eastAsia="Times New Roman" w:hAnsi="Times New Roman" w:cs="Times New Roman"/>
          <w:color w:val="001320"/>
          <w:shd w:val="clear" w:color="auto" w:fill="FDFEFF"/>
        </w:rPr>
        <w:t>A heavy fall seems to be meant” (Benson Commentary).</w:t>
      </w:r>
    </w:p>
    <w:p w14:paraId="3018D10C" w14:textId="43188E2E" w:rsidR="008E507B" w:rsidRPr="008E507B" w:rsidRDefault="008E507B" w:rsidP="00CE276F">
      <w:pPr>
        <w:rPr>
          <w:rFonts w:ascii="Times New Roman" w:eastAsia="Times New Roman" w:hAnsi="Times New Roman" w:cs="Times New Roman"/>
          <w:color w:val="001320"/>
          <w:shd w:val="clear" w:color="auto" w:fill="FDFEFF"/>
        </w:rPr>
      </w:pPr>
    </w:p>
    <w:p w14:paraId="201345DE" w14:textId="5CE3DC5D" w:rsidR="008E507B" w:rsidRPr="008E507B" w:rsidRDefault="008E507B" w:rsidP="00CE276F">
      <w:pPr>
        <w:rPr>
          <w:rFonts w:ascii="Times New Roman" w:eastAsia="Times New Roman" w:hAnsi="Times New Roman" w:cs="Times New Roman"/>
        </w:rPr>
      </w:pPr>
      <w:r w:rsidRPr="008E507B">
        <w:rPr>
          <w:rFonts w:ascii="Times New Roman" w:eastAsia="Times New Roman" w:hAnsi="Times New Roman" w:cs="Times New Roman"/>
          <w:b/>
          <w:color w:val="001320"/>
          <w:shd w:val="clear" w:color="auto" w:fill="FDFEFF"/>
        </w:rPr>
        <w:t>Dew</w:t>
      </w:r>
      <w:r w:rsidRPr="008E507B">
        <w:rPr>
          <w:rFonts w:ascii="Times New Roman" w:eastAsia="Times New Roman" w:hAnsi="Times New Roman" w:cs="Times New Roman"/>
          <w:color w:val="001320"/>
          <w:shd w:val="clear" w:color="auto" w:fill="FDFEFF"/>
        </w:rPr>
        <w:t xml:space="preserve"> is </w:t>
      </w:r>
      <w:proofErr w:type="spellStart"/>
      <w:r w:rsidRPr="008E507B">
        <w:rPr>
          <w:rFonts w:ascii="Times New Roman" w:eastAsia="Times New Roman" w:hAnsi="Times New Roman" w:cs="Times New Roman"/>
          <w:i/>
          <w:color w:val="001320"/>
          <w:shd w:val="clear" w:color="auto" w:fill="FDFEFF"/>
        </w:rPr>
        <w:t>tal</w:t>
      </w:r>
      <w:proofErr w:type="spellEnd"/>
      <w:r w:rsidRPr="008E507B">
        <w:rPr>
          <w:rFonts w:ascii="Times New Roman" w:eastAsia="Times New Roman" w:hAnsi="Times New Roman" w:cs="Times New Roman"/>
          <w:color w:val="001320"/>
          <w:shd w:val="clear" w:color="auto" w:fill="FDFEFF"/>
        </w:rPr>
        <w:t xml:space="preserve"> in Hebrew which means “night mist; light rain.” </w:t>
      </w:r>
    </w:p>
    <w:p w14:paraId="363122DF" w14:textId="38CB74B4" w:rsidR="00540164" w:rsidRPr="008E507B" w:rsidRDefault="00540164" w:rsidP="00540164">
      <w:pPr>
        <w:spacing w:line="312" w:lineRule="atLeast"/>
        <w:textAlignment w:val="baseline"/>
        <w:rPr>
          <w:rFonts w:ascii="Times New Roman" w:eastAsia="Times New Roman" w:hAnsi="Times New Roman" w:cs="Times New Roman"/>
          <w:color w:val="FF0000"/>
        </w:rPr>
      </w:pPr>
    </w:p>
    <w:p w14:paraId="16139E1B"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t>14</w:t>
      </w:r>
      <w:r w:rsidRPr="008E507B">
        <w:rPr>
          <w:rFonts w:ascii="Times New Roman" w:eastAsia="Times New Roman" w:hAnsi="Times New Roman" w:cs="Times New Roman"/>
          <w:color w:val="FF0000"/>
        </w:rPr>
        <w:t>And when the dew that lay was gone up, behold, upon the face of the wilderness </w:t>
      </w:r>
      <w:r w:rsidRPr="008E507B">
        <w:rPr>
          <w:rFonts w:ascii="Times New Roman" w:eastAsia="Times New Roman" w:hAnsi="Times New Roman" w:cs="Times New Roman"/>
          <w:iCs/>
          <w:color w:val="FF0000"/>
          <w:bdr w:val="none" w:sz="0" w:space="0" w:color="auto" w:frame="1"/>
        </w:rPr>
        <w:t>there lay</w:t>
      </w:r>
      <w:r w:rsidRPr="008E507B">
        <w:rPr>
          <w:rFonts w:ascii="Times New Roman" w:eastAsia="Times New Roman" w:hAnsi="Times New Roman" w:cs="Times New Roman"/>
          <w:color w:val="FF0000"/>
        </w:rPr>
        <w:t> a small round thing, </w:t>
      </w:r>
      <w:r w:rsidRPr="008E507B">
        <w:rPr>
          <w:rFonts w:ascii="Times New Roman" w:eastAsia="Times New Roman" w:hAnsi="Times New Roman" w:cs="Times New Roman"/>
          <w:iCs/>
          <w:color w:val="FF0000"/>
          <w:bdr w:val="none" w:sz="0" w:space="0" w:color="auto" w:frame="1"/>
        </w:rPr>
        <w:t>as</w:t>
      </w:r>
      <w:r w:rsidRPr="008E507B">
        <w:rPr>
          <w:rFonts w:ascii="Times New Roman" w:eastAsia="Times New Roman" w:hAnsi="Times New Roman" w:cs="Times New Roman"/>
          <w:color w:val="FF0000"/>
        </w:rPr>
        <w:t> small as the hoar frost on the ground.</w:t>
      </w:r>
    </w:p>
    <w:p w14:paraId="09A5242A" w14:textId="77777777" w:rsidR="00451104" w:rsidRPr="008E507B" w:rsidRDefault="00451104" w:rsidP="00540164">
      <w:pPr>
        <w:spacing w:line="312" w:lineRule="atLeast"/>
        <w:textAlignment w:val="baseline"/>
        <w:rPr>
          <w:rFonts w:ascii="Times New Roman" w:eastAsia="Times New Roman" w:hAnsi="Times New Roman" w:cs="Times New Roman"/>
          <w:color w:val="FF0000"/>
        </w:rPr>
      </w:pPr>
    </w:p>
    <w:p w14:paraId="1F691522" w14:textId="3BB88331" w:rsidR="00D16BE3" w:rsidRPr="008E507B" w:rsidRDefault="00451104" w:rsidP="00D16BE3">
      <w:pPr>
        <w:rPr>
          <w:rFonts w:ascii="Times New Roman" w:eastAsia="Times New Roman" w:hAnsi="Times New Roman" w:cs="Times New Roman"/>
        </w:rPr>
      </w:pPr>
      <w:r w:rsidRPr="008E507B">
        <w:rPr>
          <w:rFonts w:ascii="Times New Roman" w:eastAsia="Times New Roman" w:hAnsi="Times New Roman" w:cs="Times New Roman"/>
          <w:color w:val="000000" w:themeColor="text1"/>
        </w:rPr>
        <w:t>“</w:t>
      </w:r>
      <w:r w:rsidR="00D16BE3" w:rsidRPr="008E507B">
        <w:rPr>
          <w:rFonts w:ascii="Times New Roman" w:eastAsia="Times New Roman" w:hAnsi="Times New Roman" w:cs="Times New Roman"/>
          <w:i/>
          <w:color w:val="001320"/>
          <w:shd w:val="clear" w:color="auto" w:fill="FDFEFF"/>
        </w:rPr>
        <w:t>and in the morning … a small round thing … manna</w:t>
      </w:r>
      <w:r w:rsidR="00D16BE3" w:rsidRPr="008E507B">
        <w:rPr>
          <w:rFonts w:ascii="Times New Roman" w:eastAsia="Times New Roman" w:hAnsi="Times New Roman" w:cs="Times New Roman"/>
          <w:color w:val="001320"/>
          <w:shd w:val="clear" w:color="auto" w:fill="FDFEFF"/>
        </w:rPr>
        <w:t>—There is a gum of the same name distilled in this desert region from the tamarisk, which is much prized by the natives, and preserved carefully by those who gather it. It is collected early in the morning, melts under the heat of the sun, and is congealed by the cold of night. In taste it is as sweet as honey, and has been s</w:t>
      </w:r>
      <w:r w:rsidR="00620194" w:rsidRPr="008E507B">
        <w:rPr>
          <w:rFonts w:ascii="Times New Roman" w:eastAsia="Times New Roman" w:hAnsi="Times New Roman" w:cs="Times New Roman"/>
          <w:color w:val="001320"/>
          <w:shd w:val="clear" w:color="auto" w:fill="FDFEFF"/>
        </w:rPr>
        <w:t>upposed by distinguished travel</w:t>
      </w:r>
      <w:r w:rsidR="00D16BE3" w:rsidRPr="008E507B">
        <w:rPr>
          <w:rFonts w:ascii="Times New Roman" w:eastAsia="Times New Roman" w:hAnsi="Times New Roman" w:cs="Times New Roman"/>
          <w:color w:val="001320"/>
          <w:shd w:val="clear" w:color="auto" w:fill="FDFEFF"/>
        </w:rPr>
        <w:t xml:space="preserve">ers, from its whitish color, time, and place of its appearance, to be the manna on which the Israelites were fed: so that, according to the views of some, it was a production indigenous to the desert; according to others, there was a miracle, which consisted, however, only in the preternatural arrangements regarding its supply” (Jamieson </w:t>
      </w:r>
      <w:proofErr w:type="spellStart"/>
      <w:r w:rsidR="00D16BE3" w:rsidRPr="008E507B">
        <w:rPr>
          <w:rFonts w:ascii="Times New Roman" w:eastAsia="Times New Roman" w:hAnsi="Times New Roman" w:cs="Times New Roman"/>
          <w:color w:val="001320"/>
          <w:shd w:val="clear" w:color="auto" w:fill="FDFEFF"/>
        </w:rPr>
        <w:t>Faucett</w:t>
      </w:r>
      <w:proofErr w:type="spellEnd"/>
      <w:r w:rsidR="00D16BE3" w:rsidRPr="008E507B">
        <w:rPr>
          <w:rFonts w:ascii="Times New Roman" w:eastAsia="Times New Roman" w:hAnsi="Times New Roman" w:cs="Times New Roman"/>
          <w:color w:val="001320"/>
          <w:shd w:val="clear" w:color="auto" w:fill="FDFEFF"/>
        </w:rPr>
        <w:t xml:space="preserve"> Brown).</w:t>
      </w:r>
    </w:p>
    <w:p w14:paraId="345B7FC3" w14:textId="49AA9502" w:rsidR="00540164" w:rsidRPr="008E507B" w:rsidRDefault="00540164" w:rsidP="00540164">
      <w:pPr>
        <w:spacing w:line="312" w:lineRule="atLeast"/>
        <w:textAlignment w:val="baseline"/>
        <w:rPr>
          <w:rFonts w:ascii="Times New Roman" w:eastAsia="Times New Roman" w:hAnsi="Times New Roman" w:cs="Times New Roman"/>
          <w:color w:val="FF0000"/>
        </w:rPr>
      </w:pPr>
    </w:p>
    <w:p w14:paraId="354129FE"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p>
    <w:p w14:paraId="1FF4C590"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lastRenderedPageBreak/>
        <w:t>15</w:t>
      </w:r>
      <w:r w:rsidRPr="008E507B">
        <w:rPr>
          <w:rFonts w:ascii="Times New Roman" w:eastAsia="Times New Roman" w:hAnsi="Times New Roman" w:cs="Times New Roman"/>
          <w:color w:val="FF0000"/>
        </w:rPr>
        <w:t>And when the children of Israel saw </w:t>
      </w:r>
      <w:r w:rsidRPr="008E507B">
        <w:rPr>
          <w:rFonts w:ascii="Times New Roman" w:eastAsia="Times New Roman" w:hAnsi="Times New Roman" w:cs="Times New Roman"/>
          <w:iCs/>
          <w:color w:val="FF0000"/>
          <w:bdr w:val="none" w:sz="0" w:space="0" w:color="auto" w:frame="1"/>
        </w:rPr>
        <w:t>it,</w:t>
      </w:r>
      <w:r w:rsidRPr="008E507B">
        <w:rPr>
          <w:rFonts w:ascii="Times New Roman" w:eastAsia="Times New Roman" w:hAnsi="Times New Roman" w:cs="Times New Roman"/>
          <w:color w:val="FF0000"/>
        </w:rPr>
        <w:t xml:space="preserve"> they said one to another, </w:t>
      </w:r>
      <w:proofErr w:type="gramStart"/>
      <w:r w:rsidRPr="008E507B">
        <w:rPr>
          <w:rFonts w:ascii="Times New Roman" w:eastAsia="Times New Roman" w:hAnsi="Times New Roman" w:cs="Times New Roman"/>
          <w:color w:val="FF0000"/>
        </w:rPr>
        <w:t>It</w:t>
      </w:r>
      <w:proofErr w:type="gramEnd"/>
      <w:r w:rsidRPr="008E507B">
        <w:rPr>
          <w:rFonts w:ascii="Times New Roman" w:eastAsia="Times New Roman" w:hAnsi="Times New Roman" w:cs="Times New Roman"/>
          <w:color w:val="FF0000"/>
        </w:rPr>
        <w:t> </w:t>
      </w:r>
      <w:r w:rsidRPr="008E507B">
        <w:rPr>
          <w:rFonts w:ascii="Times New Roman" w:eastAsia="Times New Roman" w:hAnsi="Times New Roman" w:cs="Times New Roman"/>
          <w:iCs/>
          <w:color w:val="FF0000"/>
          <w:bdr w:val="none" w:sz="0" w:space="0" w:color="auto" w:frame="1"/>
        </w:rPr>
        <w:t>is</w:t>
      </w:r>
      <w:r w:rsidR="00FC1D0D" w:rsidRPr="008E507B">
        <w:rPr>
          <w:rFonts w:ascii="Times New Roman" w:eastAsia="Times New Roman" w:hAnsi="Times New Roman" w:cs="Times New Roman"/>
          <w:iCs/>
          <w:color w:val="FF0000"/>
          <w:bdr w:val="none" w:sz="0" w:space="0" w:color="auto" w:frame="1"/>
        </w:rPr>
        <w:t xml:space="preserve"> </w:t>
      </w:r>
      <w:r w:rsidRPr="008E507B">
        <w:rPr>
          <w:rFonts w:ascii="Times New Roman" w:eastAsia="Times New Roman" w:hAnsi="Times New Roman" w:cs="Times New Roman"/>
          <w:color w:val="FF0000"/>
        </w:rPr>
        <w:t xml:space="preserve">manna: for they </w:t>
      </w:r>
      <w:proofErr w:type="spellStart"/>
      <w:r w:rsidRPr="008E507B">
        <w:rPr>
          <w:rFonts w:ascii="Times New Roman" w:eastAsia="Times New Roman" w:hAnsi="Times New Roman" w:cs="Times New Roman"/>
          <w:color w:val="FF0000"/>
        </w:rPr>
        <w:t>wist</w:t>
      </w:r>
      <w:proofErr w:type="spellEnd"/>
      <w:r w:rsidRPr="008E507B">
        <w:rPr>
          <w:rFonts w:ascii="Times New Roman" w:eastAsia="Times New Roman" w:hAnsi="Times New Roman" w:cs="Times New Roman"/>
          <w:color w:val="FF0000"/>
        </w:rPr>
        <w:t xml:space="preserve"> not what it </w:t>
      </w:r>
      <w:r w:rsidRPr="008E507B">
        <w:rPr>
          <w:rFonts w:ascii="Times New Roman" w:eastAsia="Times New Roman" w:hAnsi="Times New Roman" w:cs="Times New Roman"/>
          <w:iCs/>
          <w:color w:val="FF0000"/>
          <w:bdr w:val="none" w:sz="0" w:space="0" w:color="auto" w:frame="1"/>
        </w:rPr>
        <w:t>was</w:t>
      </w:r>
      <w:r w:rsidRPr="008E507B">
        <w:rPr>
          <w:rFonts w:ascii="Times New Roman" w:eastAsia="Times New Roman" w:hAnsi="Times New Roman" w:cs="Times New Roman"/>
          <w:color w:val="FF0000"/>
        </w:rPr>
        <w:t xml:space="preserve">. And Moses said unto them, </w:t>
      </w:r>
      <w:proofErr w:type="gramStart"/>
      <w:r w:rsidRPr="008E507B">
        <w:rPr>
          <w:rFonts w:ascii="Times New Roman" w:eastAsia="Times New Roman" w:hAnsi="Times New Roman" w:cs="Times New Roman"/>
          <w:color w:val="FF0000"/>
        </w:rPr>
        <w:t>This</w:t>
      </w:r>
      <w:proofErr w:type="gramEnd"/>
      <w:r w:rsidRPr="008E507B">
        <w:rPr>
          <w:rFonts w:ascii="Times New Roman" w:eastAsia="Times New Roman" w:hAnsi="Times New Roman" w:cs="Times New Roman"/>
          <w:color w:val="FF0000"/>
        </w:rPr>
        <w:t> </w:t>
      </w:r>
      <w:r w:rsidRPr="008E507B">
        <w:rPr>
          <w:rFonts w:ascii="Times New Roman" w:eastAsia="Times New Roman" w:hAnsi="Times New Roman" w:cs="Times New Roman"/>
          <w:iCs/>
          <w:color w:val="FF0000"/>
          <w:bdr w:val="none" w:sz="0" w:space="0" w:color="auto" w:frame="1"/>
        </w:rPr>
        <w:t>is</w:t>
      </w:r>
      <w:r w:rsidR="00FC1D0D" w:rsidRPr="008E507B">
        <w:rPr>
          <w:rFonts w:ascii="Times New Roman" w:eastAsia="Times New Roman" w:hAnsi="Times New Roman" w:cs="Times New Roman"/>
          <w:iCs/>
          <w:color w:val="FF0000"/>
          <w:bdr w:val="none" w:sz="0" w:space="0" w:color="auto" w:frame="1"/>
        </w:rPr>
        <w:t xml:space="preserve"> </w:t>
      </w:r>
      <w:r w:rsidRPr="008E507B">
        <w:rPr>
          <w:rFonts w:ascii="Times New Roman" w:eastAsia="Times New Roman" w:hAnsi="Times New Roman" w:cs="Times New Roman"/>
          <w:color w:val="FF0000"/>
        </w:rPr>
        <w:t>the bread which the </w:t>
      </w:r>
      <w:r w:rsidRPr="008E507B">
        <w:rPr>
          <w:rFonts w:ascii="Times New Roman" w:eastAsia="Times New Roman" w:hAnsi="Times New Roman" w:cs="Times New Roman"/>
          <w:smallCaps/>
          <w:color w:val="FF0000"/>
          <w:bdr w:val="none" w:sz="0" w:space="0" w:color="auto" w:frame="1"/>
        </w:rPr>
        <w:t>Lord</w:t>
      </w:r>
      <w:r w:rsidRPr="008E507B">
        <w:rPr>
          <w:rFonts w:ascii="Times New Roman" w:eastAsia="Times New Roman" w:hAnsi="Times New Roman" w:cs="Times New Roman"/>
          <w:color w:val="FF0000"/>
        </w:rPr>
        <w:t> hath given you to eat.</w:t>
      </w:r>
    </w:p>
    <w:p w14:paraId="0C4BDDB3" w14:textId="77777777" w:rsidR="00FC1D0D" w:rsidRPr="008E507B" w:rsidRDefault="00FC1D0D" w:rsidP="00540164">
      <w:pPr>
        <w:spacing w:line="312" w:lineRule="atLeast"/>
        <w:textAlignment w:val="baseline"/>
        <w:rPr>
          <w:rFonts w:ascii="Times New Roman" w:eastAsia="Times New Roman" w:hAnsi="Times New Roman" w:cs="Times New Roman"/>
          <w:color w:val="FF0000"/>
        </w:rPr>
      </w:pPr>
    </w:p>
    <w:p w14:paraId="69336507" w14:textId="7C2DCE83" w:rsidR="008E507B" w:rsidRPr="008E507B" w:rsidRDefault="008E507B" w:rsidP="00620194">
      <w:pPr>
        <w:rPr>
          <w:rFonts w:ascii="Times New Roman" w:eastAsia="Times New Roman" w:hAnsi="Times New Roman" w:cs="Times New Roman"/>
          <w:color w:val="000000" w:themeColor="text1"/>
        </w:rPr>
      </w:pPr>
      <w:r w:rsidRPr="008E507B">
        <w:rPr>
          <w:rFonts w:ascii="Times New Roman" w:eastAsia="Times New Roman" w:hAnsi="Times New Roman" w:cs="Times New Roman"/>
          <w:b/>
          <w:color w:val="000000" w:themeColor="text1"/>
        </w:rPr>
        <w:t>Manna</w:t>
      </w:r>
      <w:r w:rsidRPr="008E507B">
        <w:rPr>
          <w:rFonts w:ascii="Times New Roman" w:eastAsia="Times New Roman" w:hAnsi="Times New Roman" w:cs="Times New Roman"/>
          <w:color w:val="000000" w:themeColor="text1"/>
        </w:rPr>
        <w:t xml:space="preserve"> is </w:t>
      </w:r>
      <w:r w:rsidRPr="008E507B">
        <w:rPr>
          <w:rFonts w:ascii="Times New Roman" w:eastAsia="Times New Roman" w:hAnsi="Times New Roman" w:cs="Times New Roman"/>
          <w:i/>
          <w:color w:val="000000" w:themeColor="text1"/>
        </w:rPr>
        <w:t>man</w:t>
      </w:r>
      <w:r w:rsidRPr="008E507B">
        <w:rPr>
          <w:rFonts w:ascii="Times New Roman" w:eastAsia="Times New Roman" w:hAnsi="Times New Roman" w:cs="Times New Roman"/>
          <w:color w:val="000000" w:themeColor="text1"/>
        </w:rPr>
        <w:t xml:space="preserve"> in Hebrew which means “What is </w:t>
      </w:r>
      <w:proofErr w:type="gramStart"/>
      <w:r w:rsidRPr="008E507B">
        <w:rPr>
          <w:rFonts w:ascii="Times New Roman" w:eastAsia="Times New Roman" w:hAnsi="Times New Roman" w:cs="Times New Roman"/>
          <w:color w:val="000000" w:themeColor="text1"/>
        </w:rPr>
        <w:t>it?;</w:t>
      </w:r>
      <w:proofErr w:type="gramEnd"/>
      <w:r w:rsidRPr="008E507B">
        <w:rPr>
          <w:rFonts w:ascii="Times New Roman" w:eastAsia="Times New Roman" w:hAnsi="Times New Roman" w:cs="Times New Roman"/>
          <w:color w:val="000000" w:themeColor="text1"/>
        </w:rPr>
        <w:t xml:space="preserve">  the bread from Heaven that fed the Israelites for 40 years of wilderness wanderings.”</w:t>
      </w:r>
    </w:p>
    <w:p w14:paraId="684DD8B5" w14:textId="77777777" w:rsidR="008E507B" w:rsidRPr="008E507B" w:rsidRDefault="008E507B" w:rsidP="00620194">
      <w:pPr>
        <w:rPr>
          <w:rFonts w:ascii="Times New Roman" w:eastAsia="Times New Roman" w:hAnsi="Times New Roman" w:cs="Times New Roman"/>
          <w:color w:val="000000" w:themeColor="text1"/>
        </w:rPr>
      </w:pPr>
    </w:p>
    <w:p w14:paraId="138ACCDE" w14:textId="73B7ABFC" w:rsidR="00540164" w:rsidRPr="008E507B" w:rsidRDefault="00620194" w:rsidP="00620194">
      <w:pPr>
        <w:rPr>
          <w:rFonts w:ascii="Times New Roman" w:eastAsia="Times New Roman" w:hAnsi="Times New Roman" w:cs="Times New Roman"/>
        </w:rPr>
      </w:pPr>
      <w:r w:rsidRPr="008E507B">
        <w:rPr>
          <w:rFonts w:ascii="Times New Roman" w:eastAsia="Times New Roman" w:hAnsi="Times New Roman" w:cs="Times New Roman"/>
          <w:b/>
          <w:bCs/>
          <w:color w:val="552200"/>
          <w:shd w:val="clear" w:color="auto" w:fill="FDFEFF"/>
        </w:rPr>
        <w:t>“</w:t>
      </w:r>
      <w:r w:rsidR="008230C9" w:rsidRPr="008E507B">
        <w:rPr>
          <w:rFonts w:ascii="Times New Roman" w:eastAsia="Times New Roman" w:hAnsi="Times New Roman" w:cs="Times New Roman"/>
          <w:b/>
          <w:bCs/>
          <w:color w:val="552200"/>
          <w:shd w:val="clear" w:color="auto" w:fill="FDFEFF"/>
        </w:rPr>
        <w:t xml:space="preserve">for they </w:t>
      </w:r>
      <w:proofErr w:type="spellStart"/>
      <w:r w:rsidR="008230C9" w:rsidRPr="008E507B">
        <w:rPr>
          <w:rFonts w:ascii="Times New Roman" w:eastAsia="Times New Roman" w:hAnsi="Times New Roman" w:cs="Times New Roman"/>
          <w:b/>
          <w:bCs/>
          <w:color w:val="552200"/>
          <w:shd w:val="clear" w:color="auto" w:fill="FDFEFF"/>
        </w:rPr>
        <w:t>wist</w:t>
      </w:r>
      <w:proofErr w:type="spellEnd"/>
      <w:r w:rsidR="008230C9" w:rsidRPr="008E507B">
        <w:rPr>
          <w:rFonts w:ascii="Times New Roman" w:eastAsia="Times New Roman" w:hAnsi="Times New Roman" w:cs="Times New Roman"/>
          <w:b/>
          <w:bCs/>
          <w:color w:val="552200"/>
          <w:shd w:val="clear" w:color="auto" w:fill="FDFEFF"/>
        </w:rPr>
        <w:t xml:space="preserve"> not what it was.</w:t>
      </w:r>
      <w:r w:rsidR="008230C9" w:rsidRPr="008E507B">
        <w:rPr>
          <w:rFonts w:ascii="Times New Roman" w:eastAsia="Times New Roman" w:hAnsi="Times New Roman" w:cs="Times New Roman"/>
          <w:color w:val="001320"/>
          <w:shd w:val="clear" w:color="auto" w:fill="FDFEFF"/>
        </w:rPr>
        <w:t xml:space="preserve"> Man signifies what in the Egyptian tongue; and it is not strange that the Israelites use one of their words, being newly come out of their land. Hence this is called manna; but it is of a different nature from the ordinary manna, which now we use only as physic for purging; whereas this manna was food, and nourishing, being prepared by the great God for this use” (Matthew Poole Commentary). </w:t>
      </w:r>
    </w:p>
    <w:p w14:paraId="4EE21C37"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p>
    <w:p w14:paraId="53615354"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t>21</w:t>
      </w:r>
      <w:r w:rsidRPr="008E507B">
        <w:rPr>
          <w:rFonts w:ascii="Times New Roman" w:eastAsia="Times New Roman" w:hAnsi="Times New Roman" w:cs="Times New Roman"/>
          <w:color w:val="FF0000"/>
        </w:rPr>
        <w:t>And they gathered it every morning, every man according to his eating: and when the sun waxed hot, it melted.</w:t>
      </w:r>
    </w:p>
    <w:p w14:paraId="57C6A630" w14:textId="77777777" w:rsidR="008230C9" w:rsidRPr="008E507B" w:rsidRDefault="008230C9" w:rsidP="00540164">
      <w:pPr>
        <w:spacing w:line="312" w:lineRule="atLeast"/>
        <w:textAlignment w:val="baseline"/>
        <w:rPr>
          <w:rFonts w:ascii="Times New Roman" w:eastAsia="Times New Roman" w:hAnsi="Times New Roman" w:cs="Times New Roman"/>
          <w:color w:val="FF0000"/>
        </w:rPr>
      </w:pPr>
    </w:p>
    <w:p w14:paraId="7AE2761F" w14:textId="0CE1B604" w:rsidR="00FB7533" w:rsidRPr="008E507B" w:rsidRDefault="008230C9" w:rsidP="00FB7533">
      <w:pPr>
        <w:rPr>
          <w:rFonts w:ascii="Times New Roman" w:eastAsia="Times New Roman" w:hAnsi="Times New Roman" w:cs="Times New Roman"/>
          <w:color w:val="001320"/>
          <w:shd w:val="clear" w:color="auto" w:fill="FDFEFF"/>
        </w:rPr>
      </w:pPr>
      <w:r w:rsidRPr="008E507B">
        <w:rPr>
          <w:rFonts w:ascii="Times New Roman" w:hAnsi="Times New Roman" w:cs="Times New Roman"/>
          <w:color w:val="000000" w:themeColor="text1"/>
        </w:rPr>
        <w:t>“</w:t>
      </w:r>
      <w:r w:rsidR="00FB7533" w:rsidRPr="008E507B">
        <w:rPr>
          <w:rFonts w:ascii="Times New Roman" w:eastAsia="Times New Roman" w:hAnsi="Times New Roman" w:cs="Times New Roman"/>
          <w:i/>
          <w:iCs/>
          <w:color w:val="A44200"/>
          <w:shd w:val="clear" w:color="auto" w:fill="FDFEFF"/>
        </w:rPr>
        <w:t>It melted — </w:t>
      </w:r>
      <w:r w:rsidR="00FB7533" w:rsidRPr="008E507B">
        <w:rPr>
          <w:rFonts w:ascii="Times New Roman" w:eastAsia="Times New Roman" w:hAnsi="Times New Roman" w:cs="Times New Roman"/>
          <w:color w:val="001320"/>
          <w:shd w:val="clear" w:color="auto" w:fill="FDFEFF"/>
        </w:rPr>
        <w:t>As much of it as was left upon the ground, not, it seems, from its own nature, which was so solid that it could endure the fire; but that it might not be corrupted, or trodden under foot, or despised, and that they might be compelled, as it were, to the mo</w:t>
      </w:r>
      <w:r w:rsidR="00620194" w:rsidRPr="008E507B">
        <w:rPr>
          <w:rFonts w:ascii="Times New Roman" w:eastAsia="Times New Roman" w:hAnsi="Times New Roman" w:cs="Times New Roman"/>
          <w:color w:val="001320"/>
          <w:shd w:val="clear" w:color="auto" w:fill="FDFEFF"/>
        </w:rPr>
        <w:t>re entire depende</w:t>
      </w:r>
      <w:r w:rsidR="00FB7533" w:rsidRPr="008E507B">
        <w:rPr>
          <w:rFonts w:ascii="Times New Roman" w:eastAsia="Times New Roman" w:hAnsi="Times New Roman" w:cs="Times New Roman"/>
          <w:color w:val="001320"/>
          <w:shd w:val="clear" w:color="auto" w:fill="FDFEFF"/>
        </w:rPr>
        <w:t>nce upon God” (Benson Commentary).</w:t>
      </w:r>
    </w:p>
    <w:p w14:paraId="5CDA78AC" w14:textId="77777777" w:rsidR="00FB7533" w:rsidRPr="008E507B" w:rsidRDefault="00FB7533" w:rsidP="00FB7533">
      <w:pPr>
        <w:rPr>
          <w:rFonts w:ascii="Times New Roman" w:eastAsia="Times New Roman" w:hAnsi="Times New Roman" w:cs="Times New Roman"/>
          <w:color w:val="001320"/>
          <w:shd w:val="clear" w:color="auto" w:fill="FDFEFF"/>
        </w:rPr>
      </w:pPr>
    </w:p>
    <w:p w14:paraId="4454509A" w14:textId="77777777" w:rsidR="0005647E" w:rsidRPr="008E507B" w:rsidRDefault="00FB7533" w:rsidP="0005647E">
      <w:pPr>
        <w:rPr>
          <w:rFonts w:ascii="Times New Roman" w:eastAsia="Times New Roman" w:hAnsi="Times New Roman" w:cs="Times New Roman"/>
        </w:rPr>
      </w:pPr>
      <w:r w:rsidRPr="008E507B">
        <w:rPr>
          <w:rFonts w:ascii="Times New Roman" w:eastAsia="Times New Roman" w:hAnsi="Times New Roman" w:cs="Times New Roman"/>
          <w:color w:val="001320"/>
          <w:shd w:val="clear" w:color="auto" w:fill="FDFEFF"/>
        </w:rPr>
        <w:t>“</w:t>
      </w:r>
      <w:r w:rsidR="0005647E" w:rsidRPr="008E507B">
        <w:rPr>
          <w:rFonts w:ascii="Times New Roman" w:eastAsia="Times New Roman" w:hAnsi="Times New Roman" w:cs="Times New Roman"/>
          <w:color w:val="001320"/>
          <w:shd w:val="clear" w:color="auto" w:fill="FDFEFF"/>
        </w:rPr>
        <w:t xml:space="preserve">And they gathered it every </w:t>
      </w:r>
      <w:proofErr w:type="gramStart"/>
      <w:r w:rsidR="0005647E" w:rsidRPr="008E507B">
        <w:rPr>
          <w:rFonts w:ascii="Times New Roman" w:eastAsia="Times New Roman" w:hAnsi="Times New Roman" w:cs="Times New Roman"/>
          <w:color w:val="001320"/>
          <w:shd w:val="clear" w:color="auto" w:fill="FDFEFF"/>
        </w:rPr>
        <w:t>morning,...</w:t>
      </w:r>
      <w:proofErr w:type="gramEnd"/>
      <w:r w:rsidR="0005647E" w:rsidRPr="008E507B">
        <w:rPr>
          <w:rFonts w:ascii="Times New Roman" w:eastAsia="Times New Roman" w:hAnsi="Times New Roman" w:cs="Times New Roman"/>
          <w:color w:val="001320"/>
          <w:shd w:val="clear" w:color="auto" w:fill="FDFEFF"/>
        </w:rPr>
        <w:t>. From the time the morning began, during four hours, or to the fourth hour, as the Targum of Jonathan; that is, till ten o'clock in the morning: this was a very wonderful thing that bread should be provided and rained every morning about the camp of Israel, in such plenty as to be sufficient to feed such a vast body of people; and that for forty years together:</w:t>
      </w:r>
    </w:p>
    <w:p w14:paraId="63CE256C" w14:textId="173DEE21" w:rsidR="00540164" w:rsidRPr="008E507B" w:rsidRDefault="00620194" w:rsidP="00620194">
      <w:pPr>
        <w:shd w:val="clear" w:color="auto" w:fill="FDFEFF"/>
        <w:spacing w:before="100" w:beforeAutospacing="1" w:after="100" w:afterAutospacing="1"/>
        <w:jc w:val="both"/>
        <w:rPr>
          <w:rFonts w:ascii="Times New Roman" w:eastAsia="Times New Roman" w:hAnsi="Times New Roman" w:cs="Times New Roman"/>
          <w:color w:val="001320"/>
        </w:rPr>
      </w:pPr>
      <w:r w:rsidRPr="008E507B">
        <w:rPr>
          <w:rFonts w:ascii="Times New Roman" w:eastAsia="Times New Roman" w:hAnsi="Times New Roman" w:cs="Times New Roman"/>
          <w:color w:val="001320"/>
        </w:rPr>
        <w:t>“</w:t>
      </w:r>
      <w:r w:rsidR="0005647E" w:rsidRPr="008E507B">
        <w:rPr>
          <w:rFonts w:ascii="Times New Roman" w:eastAsia="Times New Roman" w:hAnsi="Times New Roman" w:cs="Times New Roman"/>
          <w:color w:val="001320"/>
        </w:rPr>
        <w:t xml:space="preserve">every man according to his eating; according to the number of persons he had in his family to eat of it, and as much as everyone could eat; there never was any lack or scarcity of it, but every morning there it was for them, and they gathered it, an </w:t>
      </w:r>
      <w:proofErr w:type="spellStart"/>
      <w:r w:rsidR="0005647E" w:rsidRPr="008E507B">
        <w:rPr>
          <w:rFonts w:ascii="Times New Roman" w:eastAsia="Times New Roman" w:hAnsi="Times New Roman" w:cs="Times New Roman"/>
          <w:color w:val="001320"/>
        </w:rPr>
        <w:t>omer</w:t>
      </w:r>
      <w:proofErr w:type="spellEnd"/>
      <w:r w:rsidR="0005647E" w:rsidRPr="008E507B">
        <w:rPr>
          <w:rFonts w:ascii="Times New Roman" w:eastAsia="Times New Roman" w:hAnsi="Times New Roman" w:cs="Times New Roman"/>
          <w:color w:val="001320"/>
        </w:rPr>
        <w:t xml:space="preserve"> for everyone:</w:t>
      </w:r>
      <w:r w:rsidR="00344783" w:rsidRPr="008E507B">
        <w:rPr>
          <w:rFonts w:ascii="Times New Roman" w:eastAsia="Times New Roman" w:hAnsi="Times New Roman" w:cs="Times New Roman"/>
          <w:color w:val="001320"/>
        </w:rPr>
        <w:t>” (Gill’s Commentary).</w:t>
      </w:r>
    </w:p>
    <w:p w14:paraId="767E7A98" w14:textId="77777777" w:rsidR="00540164" w:rsidRPr="008E507B" w:rsidRDefault="00540164" w:rsidP="00540164">
      <w:pPr>
        <w:spacing w:line="312" w:lineRule="atLeast"/>
        <w:textAlignment w:val="baseline"/>
        <w:rPr>
          <w:rFonts w:ascii="Times New Roman" w:eastAsia="Times New Roman" w:hAnsi="Times New Roman" w:cs="Times New Roman"/>
          <w:color w:val="FF0000"/>
        </w:rPr>
      </w:pPr>
      <w:r w:rsidRPr="008E507B">
        <w:rPr>
          <w:rFonts w:ascii="Times New Roman" w:eastAsia="Times New Roman" w:hAnsi="Times New Roman" w:cs="Times New Roman"/>
          <w:color w:val="FF0000"/>
          <w:bdr w:val="none" w:sz="0" w:space="0" w:color="auto" w:frame="1"/>
        </w:rPr>
        <w:t>35</w:t>
      </w:r>
      <w:r w:rsidRPr="008E507B">
        <w:rPr>
          <w:rFonts w:ascii="Times New Roman" w:eastAsia="Times New Roman" w:hAnsi="Times New Roman" w:cs="Times New Roman"/>
          <w:color w:val="FF0000"/>
        </w:rPr>
        <w:t>And the children of Israel did eat manna forty years, until they came to a land inhabited; they did eat manna, until they came unto the borders of the land of Canaan.</w:t>
      </w:r>
    </w:p>
    <w:p w14:paraId="6D321BAB" w14:textId="77777777" w:rsidR="00540164" w:rsidRPr="008E507B" w:rsidRDefault="00540164" w:rsidP="00540164">
      <w:pPr>
        <w:pStyle w:val="Header"/>
        <w:rPr>
          <w:rFonts w:ascii="Times New Roman" w:hAnsi="Times New Roman" w:cs="Times New Roman"/>
          <w:color w:val="FF0000"/>
        </w:rPr>
      </w:pPr>
    </w:p>
    <w:p w14:paraId="0E61A418" w14:textId="6BF4F24E" w:rsidR="00AB4992" w:rsidRPr="008E507B" w:rsidRDefault="0046019C" w:rsidP="00AB4992">
      <w:pPr>
        <w:rPr>
          <w:rFonts w:ascii="Times New Roman" w:eastAsia="Times New Roman" w:hAnsi="Times New Roman" w:cs="Times New Roman"/>
        </w:rPr>
      </w:pPr>
      <w:r w:rsidRPr="008E507B">
        <w:rPr>
          <w:rFonts w:ascii="Times New Roman" w:hAnsi="Times New Roman" w:cs="Times New Roman"/>
          <w:color w:val="000000" w:themeColor="text1"/>
        </w:rPr>
        <w:t>“</w:t>
      </w:r>
      <w:r w:rsidR="00AB4992" w:rsidRPr="008E507B">
        <w:rPr>
          <w:rFonts w:ascii="Times New Roman" w:eastAsia="Times New Roman" w:hAnsi="Times New Roman" w:cs="Times New Roman"/>
          <w:color w:val="001320"/>
          <w:shd w:val="clear" w:color="auto" w:fill="FDFEFF"/>
        </w:rPr>
        <w:t>This Moses might well write; for though he did not go into Canaan, yet he came to the borders of Canaan. And though he did not see the cessation of the </w:t>
      </w:r>
      <w:r w:rsidR="00AB4992" w:rsidRPr="008E507B">
        <w:rPr>
          <w:rFonts w:ascii="Times New Roman" w:eastAsia="Times New Roman" w:hAnsi="Times New Roman" w:cs="Times New Roman"/>
          <w:i/>
          <w:iCs/>
          <w:color w:val="A44200"/>
          <w:shd w:val="clear" w:color="auto" w:fill="FDFEFF"/>
        </w:rPr>
        <w:t>manna</w:t>
      </w:r>
      <w:r w:rsidR="00AB4992" w:rsidRPr="008E507B">
        <w:rPr>
          <w:rFonts w:ascii="Times New Roman" w:eastAsia="Times New Roman" w:hAnsi="Times New Roman" w:cs="Times New Roman"/>
          <w:color w:val="001320"/>
          <w:shd w:val="clear" w:color="auto" w:fill="FDFEFF"/>
        </w:rPr>
        <w:t xml:space="preserve">, yet he sufficiently knew both from the nature of the thing, and by revelation from God, that it would forthwith cease upon their entrance into Canaan” (Matthew Poole’s Commentary). </w:t>
      </w:r>
    </w:p>
    <w:p w14:paraId="365C521A" w14:textId="77777777" w:rsidR="001F16DF" w:rsidRPr="008E507B" w:rsidRDefault="004C4932">
      <w:pPr>
        <w:rPr>
          <w:rFonts w:ascii="Times New Roman" w:hAnsi="Times New Roman" w:cs="Times New Roman"/>
          <w:color w:val="000000" w:themeColor="text1"/>
        </w:rPr>
      </w:pPr>
    </w:p>
    <w:p w14:paraId="12EB5C40" w14:textId="77777777" w:rsidR="00DB03A9" w:rsidRPr="008E507B" w:rsidRDefault="00DB03A9" w:rsidP="00DB03A9">
      <w:pPr>
        <w:pStyle w:val="NormalWeb"/>
        <w:shd w:val="clear" w:color="auto" w:fill="FFFFFF"/>
        <w:spacing w:before="0" w:beforeAutospacing="0" w:after="312" w:afterAutospacing="0" w:line="432" w:lineRule="atLeast"/>
        <w:rPr>
          <w:color w:val="000000"/>
        </w:rPr>
      </w:pPr>
      <w:r w:rsidRPr="008E507B">
        <w:rPr>
          <w:color w:val="000000" w:themeColor="text1"/>
        </w:rPr>
        <w:t>“</w:t>
      </w:r>
      <w:r w:rsidRPr="008E507B">
        <w:rPr>
          <w:color w:val="000000"/>
        </w:rPr>
        <w:t xml:space="preserve">The Israelites were told to gather the manna each day and to gather enough to meet their needs for the day. We who journey through the desert of human doubts and fears must gather the heavenly supply. A good time to gather it is in the morning while our thought is free and unfettered by concerns of the day. This is a valuable time to study the Lesson-Sermon, gathering </w:t>
      </w:r>
      <w:r w:rsidRPr="008E507B">
        <w:rPr>
          <w:color w:val="000000"/>
        </w:rPr>
        <w:lastRenderedPageBreak/>
        <w:t>into our awakened thought the beauty and peace of Spirit. Now is the time to pray for ourselves, our home, our loved ones, and that world which is to mortal sense bending under a burden of war and suffering. When we start the day with prayer, reaching out to our Father-Mother God in heartfelt praise and thanksgiving for the unlimited good that is bestowed upon the real man, the spiritual idea of divine Mind, we are gathering manna that will feed and sustain us through the day. "The great truth of spiritual being," when understood, destroys the false beliefs of lack, limitation, sin, disease, and death. Man, the image and likeness of God, cannot be sick, cannot lack any good thing. Jesus sometimes arose early, before it was day, and retired to a quiet place to pray. He is the Way-shower, and we desire to follow him, knowing that his way leads to supreme good, true joy, eternal bliss.</w:t>
      </w:r>
    </w:p>
    <w:p w14:paraId="6A3EB274" w14:textId="217ECBB0" w:rsidR="00DB03A9" w:rsidRPr="008E507B" w:rsidRDefault="00DB03A9" w:rsidP="00DB03A9">
      <w:pPr>
        <w:shd w:val="clear" w:color="auto" w:fill="FFFFFF"/>
        <w:spacing w:after="312" w:line="432" w:lineRule="atLeast"/>
        <w:rPr>
          <w:rFonts w:ascii="Times New Roman" w:eastAsia="Times New Roman" w:hAnsi="Times New Roman" w:cs="Times New Roman"/>
          <w:color w:val="000000"/>
        </w:rPr>
      </w:pPr>
      <w:r w:rsidRPr="008E507B">
        <w:rPr>
          <w:rFonts w:ascii="Times New Roman" w:eastAsia="Times New Roman" w:hAnsi="Times New Roman" w:cs="Times New Roman"/>
          <w:color w:val="000000"/>
        </w:rPr>
        <w:t xml:space="preserve">In the account of the gathering of the manna we note that the Israelites were to gather only one day's supply. There must be no anxious fear for the morrow, no unnecessary hoarding of supplies, for the promise was that the manna would fall daily. The attitude of thought that has freed itself from doubt and fear of the future is better able to see the good that lies right at hand. There is not the slightest doubt that the loving care which supplied the manna in days long past is still supplying it. Let men do as Jesus said: "Seek ye first the kingdom of God, and his righteousness; and all these things shall be added unto you. Take therefore no thought for the morrow: for the morrow shall take thought for the things of itself." Love is ever present to guide us, bless us, and feed us with the bread of Spirit, and this truth will free us from error of every kind” (Gathering the Manna, Eileen Dunstan, October 24, 1942, CSS). </w:t>
      </w:r>
    </w:p>
    <w:p w14:paraId="1858E539" w14:textId="255E7DB9" w:rsidR="00DB03A9" w:rsidRPr="008E507B" w:rsidRDefault="00DB03A9" w:rsidP="00DB03A9">
      <w:pPr>
        <w:shd w:val="clear" w:color="auto" w:fill="FFFFFF"/>
        <w:spacing w:after="312" w:line="432" w:lineRule="atLeast"/>
        <w:rPr>
          <w:rFonts w:ascii="Times New Roman" w:eastAsia="Times New Roman" w:hAnsi="Times New Roman" w:cs="Times New Roman"/>
          <w:color w:val="000000"/>
        </w:rPr>
      </w:pPr>
    </w:p>
    <w:p w14:paraId="3509D6A8" w14:textId="4BB2FD35" w:rsidR="00DB03A9" w:rsidRPr="004C4932" w:rsidRDefault="00DB03A9" w:rsidP="00DB03A9">
      <w:pPr>
        <w:shd w:val="clear" w:color="auto" w:fill="FFFFFF"/>
        <w:spacing w:after="312" w:line="432" w:lineRule="atLeast"/>
        <w:rPr>
          <w:rFonts w:ascii="Times New Roman" w:eastAsia="Times New Roman" w:hAnsi="Times New Roman" w:cs="Times New Roman"/>
          <w:b/>
          <w:color w:val="000000"/>
        </w:rPr>
      </w:pPr>
      <w:r w:rsidRPr="004C4932">
        <w:rPr>
          <w:rFonts w:ascii="Times New Roman" w:eastAsia="Times New Roman" w:hAnsi="Times New Roman" w:cs="Times New Roman"/>
          <w:b/>
          <w:color w:val="000000"/>
        </w:rPr>
        <w:t>Christian Science articles on “Manna”</w:t>
      </w:r>
    </w:p>
    <w:p w14:paraId="4A6A4731" w14:textId="77777777" w:rsidR="004C4932" w:rsidRPr="008E507B" w:rsidRDefault="004C4932" w:rsidP="004C4932">
      <w:pPr>
        <w:shd w:val="clear" w:color="auto" w:fill="FFFFFF"/>
        <w:spacing w:after="312" w:line="432" w:lineRule="atLeast"/>
        <w:rPr>
          <w:rFonts w:ascii="Times New Roman" w:eastAsia="Times New Roman" w:hAnsi="Times New Roman" w:cs="Times New Roman"/>
          <w:color w:val="000000"/>
        </w:rPr>
      </w:pPr>
      <w:r w:rsidRPr="008E507B">
        <w:rPr>
          <w:rFonts w:ascii="Times New Roman" w:eastAsia="Times New Roman" w:hAnsi="Times New Roman" w:cs="Times New Roman"/>
          <w:color w:val="000000"/>
        </w:rPr>
        <w:t>“The Hidden Manna,” Della M. Whitney, March 1936, CSJ</w:t>
      </w:r>
    </w:p>
    <w:p w14:paraId="2CA8B239" w14:textId="6A39F4C5" w:rsidR="00DB03A9" w:rsidRPr="008E507B" w:rsidRDefault="004C4932" w:rsidP="004C4932">
      <w:pPr>
        <w:shd w:val="clear" w:color="auto" w:fill="FFFFFF"/>
        <w:spacing w:after="312" w:line="432" w:lineRule="atLeast"/>
        <w:rPr>
          <w:rFonts w:ascii="Times New Roman" w:eastAsia="Times New Roman" w:hAnsi="Times New Roman" w:cs="Times New Roman"/>
          <w:color w:val="000000"/>
        </w:rPr>
      </w:pPr>
      <w:r w:rsidRPr="008E507B">
        <w:rPr>
          <w:rFonts w:ascii="Times New Roman" w:eastAsia="Times New Roman" w:hAnsi="Times New Roman" w:cs="Times New Roman"/>
          <w:color w:val="000000"/>
        </w:rPr>
        <w:t xml:space="preserve"> </w:t>
      </w:r>
      <w:r w:rsidR="00DB03A9" w:rsidRPr="008E507B">
        <w:rPr>
          <w:rFonts w:ascii="Times New Roman" w:eastAsia="Times New Roman" w:hAnsi="Times New Roman" w:cs="Times New Roman"/>
          <w:color w:val="000000"/>
        </w:rPr>
        <w:t xml:space="preserve">“The Manna of Today, Harold </w:t>
      </w:r>
      <w:proofErr w:type="spellStart"/>
      <w:r w:rsidR="00DB03A9" w:rsidRPr="008E507B">
        <w:rPr>
          <w:rFonts w:ascii="Times New Roman" w:eastAsia="Times New Roman" w:hAnsi="Times New Roman" w:cs="Times New Roman"/>
          <w:color w:val="000000"/>
        </w:rPr>
        <w:t>Molter</w:t>
      </w:r>
      <w:proofErr w:type="spellEnd"/>
      <w:r w:rsidR="00DB03A9" w:rsidRPr="008E507B">
        <w:rPr>
          <w:rFonts w:ascii="Times New Roman" w:eastAsia="Times New Roman" w:hAnsi="Times New Roman" w:cs="Times New Roman"/>
          <w:color w:val="000000"/>
        </w:rPr>
        <w:t>, December 26, 1959, CSS</w:t>
      </w:r>
      <w:r w:rsidR="00DB03A9" w:rsidRPr="008E507B">
        <w:rPr>
          <w:rFonts w:ascii="Times New Roman" w:eastAsia="Times New Roman" w:hAnsi="Times New Roman" w:cs="Times New Roman"/>
          <w:color w:val="000000"/>
        </w:rPr>
        <w:br/>
        <w:t>“Man</w:t>
      </w:r>
      <w:bookmarkStart w:id="0" w:name="_GoBack"/>
      <w:bookmarkEnd w:id="0"/>
      <w:r w:rsidR="00DB03A9" w:rsidRPr="008E507B">
        <w:rPr>
          <w:rFonts w:ascii="Times New Roman" w:eastAsia="Times New Roman" w:hAnsi="Times New Roman" w:cs="Times New Roman"/>
          <w:color w:val="000000"/>
        </w:rPr>
        <w:t>na,” Albert F. Gilmore, October 15, 1927, CSS</w:t>
      </w:r>
    </w:p>
    <w:p w14:paraId="1EF0A2F1" w14:textId="77777777" w:rsidR="00DB03A9" w:rsidRPr="008E507B" w:rsidRDefault="00DB03A9" w:rsidP="00DB03A9">
      <w:pPr>
        <w:shd w:val="clear" w:color="auto" w:fill="FFFFFF"/>
        <w:spacing w:after="312" w:line="432" w:lineRule="atLeast"/>
        <w:rPr>
          <w:rFonts w:ascii="Times New Roman" w:eastAsia="Times New Roman" w:hAnsi="Times New Roman" w:cs="Times New Roman"/>
          <w:color w:val="000000"/>
        </w:rPr>
      </w:pPr>
    </w:p>
    <w:p w14:paraId="46771556" w14:textId="77777777" w:rsidR="00DB03A9" w:rsidRPr="008E507B" w:rsidRDefault="00DB03A9" w:rsidP="00DB03A9">
      <w:pPr>
        <w:shd w:val="clear" w:color="auto" w:fill="FFFFFF"/>
        <w:spacing w:after="312" w:line="432" w:lineRule="atLeast"/>
        <w:rPr>
          <w:rFonts w:ascii="Times New Roman" w:eastAsia="Times New Roman" w:hAnsi="Times New Roman" w:cs="Times New Roman"/>
          <w:color w:val="000000"/>
        </w:rPr>
      </w:pPr>
    </w:p>
    <w:p w14:paraId="0D4986E4" w14:textId="77777777" w:rsidR="00DB03A9" w:rsidRPr="008E507B" w:rsidRDefault="00DB03A9" w:rsidP="00DB03A9">
      <w:pPr>
        <w:shd w:val="clear" w:color="auto" w:fill="FFFFFF"/>
        <w:spacing w:after="312" w:line="432" w:lineRule="atLeast"/>
        <w:rPr>
          <w:rFonts w:ascii="Times New Roman" w:eastAsia="Times New Roman" w:hAnsi="Times New Roman" w:cs="Times New Roman"/>
          <w:color w:val="000000"/>
        </w:rPr>
      </w:pPr>
    </w:p>
    <w:p w14:paraId="3DE525F4" w14:textId="5A3D3280" w:rsidR="00620194" w:rsidRPr="008E507B" w:rsidRDefault="00620194">
      <w:pPr>
        <w:rPr>
          <w:rFonts w:ascii="Times New Roman" w:hAnsi="Times New Roman" w:cs="Times New Roman"/>
          <w:color w:val="000000" w:themeColor="text1"/>
        </w:rPr>
      </w:pPr>
    </w:p>
    <w:p w14:paraId="2F008DBA" w14:textId="77777777" w:rsidR="00AB4992" w:rsidRPr="008E507B" w:rsidRDefault="00AB4992">
      <w:pPr>
        <w:rPr>
          <w:rFonts w:ascii="Times New Roman" w:hAnsi="Times New Roman" w:cs="Times New Roman"/>
          <w:color w:val="000000" w:themeColor="text1"/>
        </w:rPr>
      </w:pPr>
    </w:p>
    <w:sectPr w:rsidR="00AB4992" w:rsidRPr="008E507B"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164"/>
    <w:rsid w:val="0005647E"/>
    <w:rsid w:val="00191F85"/>
    <w:rsid w:val="00193AB8"/>
    <w:rsid w:val="002D5CA9"/>
    <w:rsid w:val="00344783"/>
    <w:rsid w:val="00451104"/>
    <w:rsid w:val="0046019C"/>
    <w:rsid w:val="00485F4A"/>
    <w:rsid w:val="004C4932"/>
    <w:rsid w:val="00540164"/>
    <w:rsid w:val="00620194"/>
    <w:rsid w:val="006D4F1A"/>
    <w:rsid w:val="00794097"/>
    <w:rsid w:val="008230C9"/>
    <w:rsid w:val="008E507B"/>
    <w:rsid w:val="009E2C86"/>
    <w:rsid w:val="00A4392D"/>
    <w:rsid w:val="00AB4992"/>
    <w:rsid w:val="00B235A8"/>
    <w:rsid w:val="00CA7F5A"/>
    <w:rsid w:val="00CE276F"/>
    <w:rsid w:val="00D16BE3"/>
    <w:rsid w:val="00DB03A9"/>
    <w:rsid w:val="00E42303"/>
    <w:rsid w:val="00FB7533"/>
    <w:rsid w:val="00FC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2CA8D"/>
  <w14:defaultImageDpi w14:val="32767"/>
  <w15:chartTrackingRefBased/>
  <w15:docId w15:val="{EAB94055-F2CF-A348-88F0-5B3EC73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164"/>
    <w:pPr>
      <w:tabs>
        <w:tab w:val="center" w:pos="4680"/>
        <w:tab w:val="right" w:pos="9360"/>
      </w:tabs>
    </w:pPr>
  </w:style>
  <w:style w:type="character" w:customStyle="1" w:styleId="HeaderChar">
    <w:name w:val="Header Char"/>
    <w:basedOn w:val="DefaultParagraphFont"/>
    <w:link w:val="Header"/>
    <w:uiPriority w:val="99"/>
    <w:rsid w:val="00540164"/>
  </w:style>
  <w:style w:type="character" w:customStyle="1" w:styleId="bld">
    <w:name w:val="bld"/>
    <w:basedOn w:val="DefaultParagraphFont"/>
    <w:rsid w:val="00B235A8"/>
  </w:style>
  <w:style w:type="paragraph" w:styleId="NormalWeb">
    <w:name w:val="Normal (Web)"/>
    <w:basedOn w:val="Normal"/>
    <w:uiPriority w:val="99"/>
    <w:semiHidden/>
    <w:unhideWhenUsed/>
    <w:rsid w:val="00B235A8"/>
    <w:pPr>
      <w:spacing w:before="100" w:beforeAutospacing="1" w:after="100" w:afterAutospacing="1"/>
    </w:pPr>
    <w:rPr>
      <w:rFonts w:ascii="Times New Roman" w:eastAsia="Times New Roman" w:hAnsi="Times New Roman" w:cs="Times New Roman"/>
    </w:rPr>
  </w:style>
  <w:style w:type="character" w:customStyle="1" w:styleId="ital">
    <w:name w:val="ital"/>
    <w:basedOn w:val="DefaultParagraphFont"/>
    <w:rsid w:val="00B235A8"/>
  </w:style>
  <w:style w:type="character" w:customStyle="1" w:styleId="bldvs">
    <w:name w:val="bldvs"/>
    <w:basedOn w:val="DefaultParagraphFont"/>
    <w:rsid w:val="00485F4A"/>
  </w:style>
  <w:style w:type="character" w:styleId="Hyperlink">
    <w:name w:val="Hyperlink"/>
    <w:basedOn w:val="DefaultParagraphFont"/>
    <w:uiPriority w:val="99"/>
    <w:semiHidden/>
    <w:unhideWhenUsed/>
    <w:rsid w:val="00485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3991">
      <w:bodyDiv w:val="1"/>
      <w:marLeft w:val="0"/>
      <w:marRight w:val="0"/>
      <w:marTop w:val="0"/>
      <w:marBottom w:val="0"/>
      <w:divBdr>
        <w:top w:val="none" w:sz="0" w:space="0" w:color="auto"/>
        <w:left w:val="none" w:sz="0" w:space="0" w:color="auto"/>
        <w:bottom w:val="none" w:sz="0" w:space="0" w:color="auto"/>
        <w:right w:val="none" w:sz="0" w:space="0" w:color="auto"/>
      </w:divBdr>
    </w:div>
    <w:div w:id="590696819">
      <w:bodyDiv w:val="1"/>
      <w:marLeft w:val="0"/>
      <w:marRight w:val="0"/>
      <w:marTop w:val="0"/>
      <w:marBottom w:val="0"/>
      <w:divBdr>
        <w:top w:val="none" w:sz="0" w:space="0" w:color="auto"/>
        <w:left w:val="none" w:sz="0" w:space="0" w:color="auto"/>
        <w:bottom w:val="none" w:sz="0" w:space="0" w:color="auto"/>
        <w:right w:val="none" w:sz="0" w:space="0" w:color="auto"/>
      </w:divBdr>
    </w:div>
    <w:div w:id="663122784">
      <w:bodyDiv w:val="1"/>
      <w:marLeft w:val="0"/>
      <w:marRight w:val="0"/>
      <w:marTop w:val="0"/>
      <w:marBottom w:val="0"/>
      <w:divBdr>
        <w:top w:val="none" w:sz="0" w:space="0" w:color="auto"/>
        <w:left w:val="none" w:sz="0" w:space="0" w:color="auto"/>
        <w:bottom w:val="none" w:sz="0" w:space="0" w:color="auto"/>
        <w:right w:val="none" w:sz="0" w:space="0" w:color="auto"/>
      </w:divBdr>
    </w:div>
    <w:div w:id="790051838">
      <w:bodyDiv w:val="1"/>
      <w:marLeft w:val="0"/>
      <w:marRight w:val="0"/>
      <w:marTop w:val="0"/>
      <w:marBottom w:val="0"/>
      <w:divBdr>
        <w:top w:val="none" w:sz="0" w:space="0" w:color="auto"/>
        <w:left w:val="none" w:sz="0" w:space="0" w:color="auto"/>
        <w:bottom w:val="none" w:sz="0" w:space="0" w:color="auto"/>
        <w:right w:val="none" w:sz="0" w:space="0" w:color="auto"/>
      </w:divBdr>
    </w:div>
    <w:div w:id="982123731">
      <w:bodyDiv w:val="1"/>
      <w:marLeft w:val="0"/>
      <w:marRight w:val="0"/>
      <w:marTop w:val="0"/>
      <w:marBottom w:val="0"/>
      <w:divBdr>
        <w:top w:val="none" w:sz="0" w:space="0" w:color="auto"/>
        <w:left w:val="none" w:sz="0" w:space="0" w:color="auto"/>
        <w:bottom w:val="none" w:sz="0" w:space="0" w:color="auto"/>
        <w:right w:val="none" w:sz="0" w:space="0" w:color="auto"/>
      </w:divBdr>
    </w:div>
    <w:div w:id="1041049257">
      <w:bodyDiv w:val="1"/>
      <w:marLeft w:val="0"/>
      <w:marRight w:val="0"/>
      <w:marTop w:val="0"/>
      <w:marBottom w:val="0"/>
      <w:divBdr>
        <w:top w:val="none" w:sz="0" w:space="0" w:color="auto"/>
        <w:left w:val="none" w:sz="0" w:space="0" w:color="auto"/>
        <w:bottom w:val="none" w:sz="0" w:space="0" w:color="auto"/>
        <w:right w:val="none" w:sz="0" w:space="0" w:color="auto"/>
      </w:divBdr>
    </w:div>
    <w:div w:id="1260914628">
      <w:bodyDiv w:val="1"/>
      <w:marLeft w:val="0"/>
      <w:marRight w:val="0"/>
      <w:marTop w:val="0"/>
      <w:marBottom w:val="0"/>
      <w:divBdr>
        <w:top w:val="none" w:sz="0" w:space="0" w:color="auto"/>
        <w:left w:val="none" w:sz="0" w:space="0" w:color="auto"/>
        <w:bottom w:val="none" w:sz="0" w:space="0" w:color="auto"/>
        <w:right w:val="none" w:sz="0" w:space="0" w:color="auto"/>
      </w:divBdr>
    </w:div>
    <w:div w:id="1480806710">
      <w:bodyDiv w:val="1"/>
      <w:marLeft w:val="0"/>
      <w:marRight w:val="0"/>
      <w:marTop w:val="0"/>
      <w:marBottom w:val="0"/>
      <w:divBdr>
        <w:top w:val="none" w:sz="0" w:space="0" w:color="auto"/>
        <w:left w:val="none" w:sz="0" w:space="0" w:color="auto"/>
        <w:bottom w:val="none" w:sz="0" w:space="0" w:color="auto"/>
        <w:right w:val="none" w:sz="0" w:space="0" w:color="auto"/>
      </w:divBdr>
    </w:div>
    <w:div w:id="1499417246">
      <w:bodyDiv w:val="1"/>
      <w:marLeft w:val="0"/>
      <w:marRight w:val="0"/>
      <w:marTop w:val="0"/>
      <w:marBottom w:val="0"/>
      <w:divBdr>
        <w:top w:val="none" w:sz="0" w:space="0" w:color="auto"/>
        <w:left w:val="none" w:sz="0" w:space="0" w:color="auto"/>
        <w:bottom w:val="none" w:sz="0" w:space="0" w:color="auto"/>
        <w:right w:val="none" w:sz="0" w:space="0" w:color="auto"/>
      </w:divBdr>
    </w:div>
    <w:div w:id="1524318344">
      <w:bodyDiv w:val="1"/>
      <w:marLeft w:val="0"/>
      <w:marRight w:val="0"/>
      <w:marTop w:val="0"/>
      <w:marBottom w:val="0"/>
      <w:divBdr>
        <w:top w:val="none" w:sz="0" w:space="0" w:color="auto"/>
        <w:left w:val="none" w:sz="0" w:space="0" w:color="auto"/>
        <w:bottom w:val="none" w:sz="0" w:space="0" w:color="auto"/>
        <w:right w:val="none" w:sz="0" w:space="0" w:color="auto"/>
      </w:divBdr>
    </w:div>
    <w:div w:id="1712724698">
      <w:bodyDiv w:val="1"/>
      <w:marLeft w:val="0"/>
      <w:marRight w:val="0"/>
      <w:marTop w:val="0"/>
      <w:marBottom w:val="0"/>
      <w:divBdr>
        <w:top w:val="none" w:sz="0" w:space="0" w:color="auto"/>
        <w:left w:val="none" w:sz="0" w:space="0" w:color="auto"/>
        <w:bottom w:val="none" w:sz="0" w:space="0" w:color="auto"/>
        <w:right w:val="none" w:sz="0" w:space="0" w:color="auto"/>
      </w:divBdr>
    </w:div>
    <w:div w:id="200261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blehub.com/psalms/78-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Microsoft Office User</cp:lastModifiedBy>
  <cp:revision>21</cp:revision>
  <dcterms:created xsi:type="dcterms:W3CDTF">2018-07-08T17:17:00Z</dcterms:created>
  <dcterms:modified xsi:type="dcterms:W3CDTF">2018-07-12T13:16:00Z</dcterms:modified>
</cp:coreProperties>
</file>