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4634D" w14:textId="77777777" w:rsidR="00AD2224" w:rsidRPr="00527A8D" w:rsidRDefault="00AD2224" w:rsidP="00AD2224">
      <w:pPr>
        <w:widowControl w:val="0"/>
        <w:suppressAutoHyphens/>
        <w:autoSpaceDE w:val="0"/>
        <w:autoSpaceDN w:val="0"/>
        <w:adjustRightInd w:val="0"/>
        <w:spacing w:after="200" w:line="288" w:lineRule="auto"/>
        <w:textAlignment w:val="center"/>
        <w:rPr>
          <w:rFonts w:ascii="Times New Roman" w:hAnsi="Times New Roman"/>
          <w:b/>
          <w:bCs/>
          <w:color w:val="B70000"/>
        </w:rPr>
      </w:pPr>
      <w:r w:rsidRPr="00527A8D">
        <w:rPr>
          <w:rFonts w:ascii="Times New Roman" w:hAnsi="Times New Roman"/>
          <w:b/>
          <w:bCs/>
          <w:color w:val="B70000"/>
        </w:rPr>
        <w:t>The Woman with the Alabaster Box</w:t>
      </w:r>
    </w:p>
    <w:p w14:paraId="21DA5A58" w14:textId="0B9809B5" w:rsidR="00AD2224" w:rsidRDefault="00AD2224" w:rsidP="009C76C1">
      <w:pPr>
        <w:widowControl w:val="0"/>
        <w:suppressAutoHyphens/>
        <w:autoSpaceDE w:val="0"/>
        <w:autoSpaceDN w:val="0"/>
        <w:adjustRightInd w:val="0"/>
        <w:spacing w:after="72" w:line="288" w:lineRule="auto"/>
        <w:ind w:left="180"/>
        <w:textAlignment w:val="center"/>
        <w:rPr>
          <w:rFonts w:ascii="Times New Roman" w:hAnsi="Times New Roman"/>
          <w:color w:val="B70000"/>
        </w:rPr>
      </w:pPr>
      <w:r w:rsidRPr="00527A8D">
        <w:rPr>
          <w:rFonts w:ascii="Times New Roman" w:hAnsi="Times New Roman"/>
          <w:color w:val="B70000"/>
        </w:rPr>
        <w:t>Luke 7:36-40, 44-48</w:t>
      </w:r>
    </w:p>
    <w:p w14:paraId="3AF5DBAB" w14:textId="5F63E7DA" w:rsidR="008D0449" w:rsidRDefault="008D0449" w:rsidP="009C76C1">
      <w:pPr>
        <w:widowControl w:val="0"/>
        <w:suppressAutoHyphens/>
        <w:autoSpaceDE w:val="0"/>
        <w:autoSpaceDN w:val="0"/>
        <w:adjustRightInd w:val="0"/>
        <w:spacing w:after="72" w:line="288" w:lineRule="auto"/>
        <w:ind w:left="180"/>
        <w:textAlignment w:val="center"/>
        <w:rPr>
          <w:rFonts w:ascii="Times New Roman" w:hAnsi="Times New Roman"/>
          <w:color w:val="B70000"/>
        </w:rPr>
      </w:pPr>
      <w:r>
        <w:rPr>
          <w:rFonts w:ascii="Times New Roman" w:hAnsi="Times New Roman"/>
          <w:color w:val="B70000"/>
        </w:rPr>
        <w:t>Articles in the periodicals to expand this story:</w:t>
      </w:r>
    </w:p>
    <w:p w14:paraId="16C26E3D" w14:textId="23C3EEE9" w:rsidR="008D0449" w:rsidRPr="00527A8D" w:rsidRDefault="008D0449" w:rsidP="008D0449">
      <w:pPr>
        <w:widowControl w:val="0"/>
        <w:suppressAutoHyphens/>
        <w:autoSpaceDE w:val="0"/>
        <w:autoSpaceDN w:val="0"/>
        <w:adjustRightInd w:val="0"/>
        <w:spacing w:after="72" w:line="288" w:lineRule="auto"/>
        <w:ind w:left="180"/>
        <w:textAlignment w:val="center"/>
        <w:rPr>
          <w:rFonts w:ascii="Times New Roman" w:hAnsi="Times New Roman"/>
          <w:color w:val="000000" w:themeColor="text1"/>
        </w:rPr>
      </w:pPr>
      <w:r w:rsidRPr="00527A8D">
        <w:rPr>
          <w:rFonts w:ascii="Times New Roman" w:hAnsi="Times New Roman"/>
          <w:color w:val="000000" w:themeColor="text1"/>
        </w:rPr>
        <w:t xml:space="preserve"> </w:t>
      </w:r>
      <w:r w:rsidRPr="00527A8D">
        <w:rPr>
          <w:rFonts w:ascii="Times New Roman" w:hAnsi="Times New Roman"/>
          <w:color w:val="000000" w:themeColor="text1"/>
        </w:rPr>
        <w:t>“A Story of Gratitude,” Rev. Irving C. Tomlinson, CSJ, May 1905.</w:t>
      </w:r>
      <w:bookmarkStart w:id="0" w:name="_GoBack"/>
      <w:bookmarkEnd w:id="0"/>
    </w:p>
    <w:p w14:paraId="04F8FF39" w14:textId="77777777" w:rsidR="008D0449" w:rsidRPr="009C76C1" w:rsidRDefault="008D0449" w:rsidP="009C76C1">
      <w:pPr>
        <w:widowControl w:val="0"/>
        <w:suppressAutoHyphens/>
        <w:autoSpaceDE w:val="0"/>
        <w:autoSpaceDN w:val="0"/>
        <w:adjustRightInd w:val="0"/>
        <w:spacing w:after="72" w:line="288" w:lineRule="auto"/>
        <w:ind w:left="180"/>
        <w:textAlignment w:val="center"/>
        <w:rPr>
          <w:rFonts w:ascii="Times New Roman" w:hAnsi="Times New Roman"/>
          <w:color w:val="B70000"/>
        </w:rPr>
      </w:pPr>
    </w:p>
    <w:p w14:paraId="42C743BA" w14:textId="62B914A2" w:rsidR="006F279F" w:rsidRPr="00527A8D" w:rsidRDefault="009C76C1" w:rsidP="006F279F">
      <w:pPr>
        <w:pStyle w:val="p1"/>
        <w:rPr>
          <w:rFonts w:ascii="Times New Roman" w:hAnsi="Times New Roman"/>
          <w:sz w:val="24"/>
          <w:szCs w:val="24"/>
        </w:rPr>
      </w:pPr>
      <w:r w:rsidRPr="00527A8D">
        <w:rPr>
          <w:rFonts w:ascii="Times New Roman" w:hAnsi="Times New Roman"/>
          <w:color w:val="000000" w:themeColor="text1"/>
          <w:sz w:val="24"/>
          <w:szCs w:val="24"/>
        </w:rPr>
        <w:t xml:space="preserve"> </w:t>
      </w:r>
      <w:r w:rsidR="006F279F" w:rsidRPr="00527A8D">
        <w:rPr>
          <w:rFonts w:ascii="Times New Roman" w:hAnsi="Times New Roman"/>
          <w:color w:val="000000" w:themeColor="text1"/>
          <w:sz w:val="24"/>
          <w:szCs w:val="24"/>
        </w:rPr>
        <w:t>“</w:t>
      </w:r>
      <w:r w:rsidR="006F279F" w:rsidRPr="00527A8D">
        <w:rPr>
          <w:rFonts w:ascii="Times New Roman" w:hAnsi="Times New Roman"/>
          <w:sz w:val="24"/>
          <w:szCs w:val="24"/>
        </w:rPr>
        <w:t>We have but scanty records of Mary Magdalene until</w:t>
      </w:r>
    </w:p>
    <w:p w14:paraId="717E2037"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 xml:space="preserve">the time of the crucifixion. For two </w:t>
      </w:r>
      <w:proofErr w:type="gramStart"/>
      <w:r w:rsidRPr="00527A8D">
        <w:rPr>
          <w:rFonts w:ascii="Times New Roman" w:hAnsi="Times New Roman"/>
          <w:sz w:val="24"/>
          <w:szCs w:val="24"/>
        </w:rPr>
        <w:t>years</w:t>
      </w:r>
      <w:proofErr w:type="gramEnd"/>
      <w:r w:rsidRPr="00527A8D">
        <w:rPr>
          <w:rFonts w:ascii="Times New Roman" w:hAnsi="Times New Roman"/>
          <w:sz w:val="24"/>
          <w:szCs w:val="24"/>
        </w:rPr>
        <w:t xml:space="preserve"> she was privileged</w:t>
      </w:r>
    </w:p>
    <w:p w14:paraId="0EA6E288"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to be of the company which went with the Master</w:t>
      </w:r>
    </w:p>
    <w:p w14:paraId="334D3B52"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from city to city, preaching the glad tidings of the kingdom</w:t>
      </w:r>
    </w:p>
    <w:p w14:paraId="34E9904E"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of God and healing the sick. We learn in the eighth chapter</w:t>
      </w:r>
    </w:p>
    <w:p w14:paraId="15C9CA75" w14:textId="77777777" w:rsidR="009C76C1" w:rsidRDefault="006F279F" w:rsidP="006F279F">
      <w:pPr>
        <w:pStyle w:val="p1"/>
        <w:rPr>
          <w:rFonts w:ascii="Times New Roman" w:hAnsi="Times New Roman"/>
          <w:sz w:val="24"/>
          <w:szCs w:val="24"/>
        </w:rPr>
      </w:pPr>
      <w:r w:rsidRPr="00527A8D">
        <w:rPr>
          <w:rFonts w:ascii="Times New Roman" w:hAnsi="Times New Roman"/>
          <w:sz w:val="24"/>
          <w:szCs w:val="24"/>
        </w:rPr>
        <w:t>of Luke that she, with the twelve disciples and</w:t>
      </w:r>
      <w:r w:rsidR="009C76C1">
        <w:rPr>
          <w:rFonts w:ascii="Times New Roman" w:hAnsi="Times New Roman"/>
          <w:sz w:val="24"/>
          <w:szCs w:val="24"/>
        </w:rPr>
        <w:t xml:space="preserve"> with many </w:t>
      </w:r>
    </w:p>
    <w:p w14:paraId="7F51E02A" w14:textId="7968B5E1" w:rsidR="006F279F" w:rsidRPr="00527A8D" w:rsidRDefault="009C76C1" w:rsidP="006F279F">
      <w:pPr>
        <w:pStyle w:val="p1"/>
        <w:rPr>
          <w:rFonts w:ascii="Times New Roman" w:hAnsi="Times New Roman"/>
          <w:sz w:val="24"/>
          <w:szCs w:val="24"/>
        </w:rPr>
      </w:pPr>
      <w:r>
        <w:rPr>
          <w:rFonts w:ascii="Times New Roman" w:hAnsi="Times New Roman"/>
          <w:sz w:val="24"/>
          <w:szCs w:val="24"/>
        </w:rPr>
        <w:t>others ‘ministered unto him of their substance.’</w:t>
      </w:r>
    </w:p>
    <w:p w14:paraId="345A5BDC" w14:textId="77777777" w:rsidR="006F279F" w:rsidRPr="00527A8D" w:rsidRDefault="006F279F" w:rsidP="006F279F">
      <w:pPr>
        <w:pStyle w:val="p1"/>
        <w:rPr>
          <w:rFonts w:ascii="Times New Roman" w:hAnsi="Times New Roman"/>
          <w:sz w:val="24"/>
          <w:szCs w:val="24"/>
        </w:rPr>
      </w:pPr>
    </w:p>
    <w:p w14:paraId="48D9E872" w14:textId="149DD926"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w:t>
      </w:r>
      <w:r w:rsidRPr="00527A8D">
        <w:rPr>
          <w:rFonts w:ascii="Times New Roman" w:hAnsi="Times New Roman"/>
          <w:sz w:val="24"/>
          <w:szCs w:val="24"/>
        </w:rPr>
        <w:t>Matthew</w:t>
      </w:r>
      <w:r w:rsidR="009C76C1">
        <w:rPr>
          <w:rFonts w:ascii="Times New Roman" w:hAnsi="Times New Roman"/>
          <w:sz w:val="24"/>
          <w:szCs w:val="24"/>
        </w:rPr>
        <w:t xml:space="preserve"> </w:t>
      </w:r>
      <w:r w:rsidRPr="00527A8D">
        <w:rPr>
          <w:rFonts w:ascii="Times New Roman" w:hAnsi="Times New Roman"/>
          <w:sz w:val="24"/>
          <w:szCs w:val="24"/>
        </w:rPr>
        <w:t>tells us in the twenty-seventh chapter of his Gospel, that</w:t>
      </w:r>
    </w:p>
    <w:p w14:paraId="6AB72831"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"many women were there beholding afar off, which followed</w:t>
      </w:r>
    </w:p>
    <w:p w14:paraId="0F8DC448"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Jesus from Galilee, ministering unto him: among</w:t>
      </w:r>
    </w:p>
    <w:p w14:paraId="4CAFC7E3"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which was Mary Magdalene." The faithful Mary lingered</w:t>
      </w:r>
    </w:p>
    <w:p w14:paraId="0E941F1E"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as near the cross as the Roman soldiery would permit. No</w:t>
      </w:r>
    </w:p>
    <w:p w14:paraId="637A7898"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hatred was so deep, no malice so bitter as to separate her</w:t>
      </w:r>
    </w:p>
    <w:p w14:paraId="6C714FFC"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from her beloved Master. Let it be recorded that in the</w:t>
      </w:r>
    </w:p>
    <w:p w14:paraId="52165E8C"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trial and crucifixion hours there was one who never wavered</w:t>
      </w:r>
    </w:p>
    <w:p w14:paraId="3F35FF32"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in her steadfast adherence to her revered Teacher.</w:t>
      </w:r>
    </w:p>
    <w:p w14:paraId="7254E92D" w14:textId="0FD049B1" w:rsidR="006F279F" w:rsidRPr="00527A8D" w:rsidRDefault="00112D66" w:rsidP="009C76C1">
      <w:pPr>
        <w:widowControl w:val="0"/>
        <w:suppressAutoHyphens/>
        <w:autoSpaceDE w:val="0"/>
        <w:autoSpaceDN w:val="0"/>
        <w:adjustRightInd w:val="0"/>
        <w:spacing w:after="72" w:line="288" w:lineRule="auto"/>
        <w:textAlignment w:val="center"/>
        <w:rPr>
          <w:rFonts w:ascii="Times New Roman" w:hAnsi="Times New Roman"/>
          <w:color w:val="000000" w:themeColor="text1"/>
        </w:rPr>
      </w:pPr>
      <w:r w:rsidRPr="00527A8D">
        <w:rPr>
          <w:rFonts w:ascii="Times New Roman" w:hAnsi="Times New Roman"/>
          <w:color w:val="000000" w:themeColor="text1"/>
        </w:rPr>
        <w:t>(“A Story of Gratitude,” Rev. Irving C. Tomlinson, CSJ, May 1905.)</w:t>
      </w:r>
    </w:p>
    <w:p w14:paraId="3A67A498" w14:textId="77777777" w:rsidR="00AD2224" w:rsidRPr="00527A8D" w:rsidRDefault="00AD2224" w:rsidP="00AD2224">
      <w:pPr>
        <w:widowControl w:val="0"/>
        <w:suppressAutoHyphens/>
        <w:autoSpaceDE w:val="0"/>
        <w:autoSpaceDN w:val="0"/>
        <w:adjustRightInd w:val="0"/>
        <w:spacing w:after="72" w:line="288" w:lineRule="auto"/>
        <w:ind w:left="180"/>
        <w:textAlignment w:val="center"/>
        <w:rPr>
          <w:rFonts w:ascii="Times New Roman" w:hAnsi="Times New Roman"/>
          <w:color w:val="B70000"/>
        </w:rPr>
      </w:pPr>
    </w:p>
    <w:p w14:paraId="3522386E" w14:textId="77777777" w:rsidR="00AD2224" w:rsidRPr="00527A8D" w:rsidRDefault="00AD2224" w:rsidP="00AD2224">
      <w:pPr>
        <w:autoSpaceDE w:val="0"/>
        <w:autoSpaceDN w:val="0"/>
        <w:adjustRightInd w:val="0"/>
        <w:rPr>
          <w:rFonts w:ascii="Times New Roman" w:hAnsi="Times New Roman"/>
          <w:color w:val="C00000"/>
        </w:rPr>
      </w:pPr>
      <w:r w:rsidRPr="00527A8D">
        <w:rPr>
          <w:rFonts w:ascii="Times New Roman" w:hAnsi="Times New Roman"/>
          <w:color w:val="C00000"/>
        </w:rPr>
        <w:t>Luke 7:36</w:t>
      </w:r>
    </w:p>
    <w:p w14:paraId="7CDBAC4C" w14:textId="77777777" w:rsidR="00AD2224" w:rsidRPr="00527A8D" w:rsidRDefault="00AD2224" w:rsidP="00AD2224">
      <w:pPr>
        <w:tabs>
          <w:tab w:val="left" w:pos="560"/>
          <w:tab w:val="left" w:pos="6160"/>
        </w:tabs>
        <w:autoSpaceDE w:val="0"/>
        <w:autoSpaceDN w:val="0"/>
        <w:adjustRightInd w:val="0"/>
        <w:ind w:left="180"/>
        <w:rPr>
          <w:rFonts w:ascii="Times New Roman" w:hAnsi="Times New Roman"/>
          <w:color w:val="C00000"/>
        </w:rPr>
      </w:pPr>
      <w:proofErr w:type="gramStart"/>
      <w:r w:rsidRPr="00527A8D">
        <w:rPr>
          <w:rFonts w:ascii="Times New Roman" w:hAnsi="Times New Roman"/>
          <w:color w:val="C00000"/>
        </w:rPr>
        <w:t>36  And</w:t>
      </w:r>
      <w:proofErr w:type="gramEnd"/>
      <w:r w:rsidRPr="00527A8D">
        <w:rPr>
          <w:rFonts w:ascii="Times New Roman" w:hAnsi="Times New Roman"/>
          <w:color w:val="C00000"/>
        </w:rPr>
        <w:t xml:space="preserve"> one of the Pharisees desired him that he would eat with him.  And he went into the Pharisee's house, and sat down to meat.</w:t>
      </w:r>
    </w:p>
    <w:p w14:paraId="126DE5BC" w14:textId="77777777" w:rsidR="00AD2224" w:rsidRPr="00527A8D" w:rsidRDefault="00AD2224" w:rsidP="00AD2224">
      <w:pPr>
        <w:tabs>
          <w:tab w:val="left" w:pos="560"/>
          <w:tab w:val="left" w:pos="6160"/>
        </w:tabs>
        <w:autoSpaceDE w:val="0"/>
        <w:autoSpaceDN w:val="0"/>
        <w:adjustRightInd w:val="0"/>
        <w:ind w:left="180"/>
        <w:rPr>
          <w:rFonts w:ascii="Times New Roman" w:hAnsi="Times New Roman"/>
          <w:color w:val="C00000"/>
        </w:rPr>
      </w:pPr>
    </w:p>
    <w:p w14:paraId="1D13162B" w14:textId="77777777" w:rsidR="00AD2224" w:rsidRPr="00527A8D" w:rsidRDefault="00AD2224" w:rsidP="00AD2224">
      <w:pPr>
        <w:tabs>
          <w:tab w:val="left" w:pos="560"/>
          <w:tab w:val="left" w:pos="6160"/>
        </w:tabs>
        <w:autoSpaceDE w:val="0"/>
        <w:autoSpaceDN w:val="0"/>
        <w:adjustRightInd w:val="0"/>
        <w:ind w:left="180"/>
        <w:rPr>
          <w:rFonts w:ascii="Times New Roman" w:hAnsi="Times New Roman"/>
        </w:rPr>
      </w:pPr>
      <w:r w:rsidRPr="00527A8D">
        <w:rPr>
          <w:rFonts w:ascii="Times New Roman" w:hAnsi="Times New Roman"/>
          <w:color w:val="C00000"/>
        </w:rPr>
        <w:t xml:space="preserve"> </w:t>
      </w:r>
      <w:r w:rsidRPr="00527A8D">
        <w:rPr>
          <w:rFonts w:ascii="Times New Roman" w:hAnsi="Times New Roman"/>
        </w:rPr>
        <w:t>“</w:t>
      </w:r>
      <w:r w:rsidRPr="00527A8D">
        <w:rPr>
          <w:rFonts w:ascii="Times New Roman" w:hAnsi="Times New Roman"/>
          <w:i/>
        </w:rPr>
        <w:t>One of the Pharisees</w:t>
      </w:r>
      <w:r w:rsidRPr="00527A8D">
        <w:rPr>
          <w:rFonts w:ascii="Times New Roman" w:hAnsi="Times New Roman"/>
        </w:rPr>
        <w:t>. His name was Simon. Nothing more is known of him. It is not improbable, however, from what follows, (</w:t>
      </w:r>
      <w:proofErr w:type="spellStart"/>
      <w:r w:rsidRPr="00527A8D">
        <w:rPr>
          <w:rFonts w:ascii="Times New Roman" w:hAnsi="Times New Roman"/>
        </w:rPr>
        <w:t>vers</w:t>
      </w:r>
      <w:proofErr w:type="spellEnd"/>
      <w:r w:rsidRPr="00527A8D">
        <w:rPr>
          <w:rFonts w:ascii="Times New Roman" w:hAnsi="Times New Roman"/>
        </w:rPr>
        <w:t>. 40-47) that he had been healed by the Savior of some afflictive disease, and made this feast to show his gratitude.</w:t>
      </w:r>
    </w:p>
    <w:p w14:paraId="0046444B" w14:textId="77777777" w:rsidR="00AD2224" w:rsidRPr="00527A8D" w:rsidRDefault="00AD2224" w:rsidP="00AD2224">
      <w:pPr>
        <w:tabs>
          <w:tab w:val="left" w:pos="560"/>
          <w:tab w:val="left" w:pos="6160"/>
        </w:tabs>
        <w:autoSpaceDE w:val="0"/>
        <w:autoSpaceDN w:val="0"/>
        <w:adjustRightInd w:val="0"/>
        <w:ind w:left="180"/>
        <w:rPr>
          <w:rFonts w:ascii="Times New Roman" w:hAnsi="Times New Roman"/>
        </w:rPr>
      </w:pPr>
    </w:p>
    <w:p w14:paraId="22B6AE77" w14:textId="77777777" w:rsidR="00AD2224" w:rsidRPr="00527A8D" w:rsidRDefault="00AD2224" w:rsidP="00AD2224">
      <w:pPr>
        <w:tabs>
          <w:tab w:val="left" w:pos="560"/>
          <w:tab w:val="left" w:pos="6160"/>
        </w:tabs>
        <w:autoSpaceDE w:val="0"/>
        <w:autoSpaceDN w:val="0"/>
        <w:adjustRightInd w:val="0"/>
        <w:ind w:left="180"/>
        <w:rPr>
          <w:rFonts w:ascii="Times New Roman" w:hAnsi="Times New Roman"/>
          <w:b/>
          <w:bCs/>
        </w:rPr>
      </w:pPr>
      <w:r w:rsidRPr="00527A8D">
        <w:rPr>
          <w:rFonts w:ascii="Times New Roman" w:hAnsi="Times New Roman"/>
          <w:i/>
        </w:rPr>
        <w:t xml:space="preserve">“Sat down to meat.  </w:t>
      </w:r>
      <w:r w:rsidRPr="00527A8D">
        <w:rPr>
          <w:rFonts w:ascii="Times New Roman" w:hAnsi="Times New Roman"/>
        </w:rPr>
        <w:t xml:space="preserve">The original word here means only that he placed himself or reclined, at the table. The notion of </w:t>
      </w:r>
      <w:r w:rsidRPr="00527A8D">
        <w:rPr>
          <w:rFonts w:ascii="Times New Roman" w:hAnsi="Times New Roman"/>
          <w:i/>
        </w:rPr>
        <w:t>sitting</w:t>
      </w:r>
      <w:r w:rsidRPr="00527A8D">
        <w:rPr>
          <w:rFonts w:ascii="Times New Roman" w:hAnsi="Times New Roman"/>
        </w:rPr>
        <w:t xml:space="preserve"> at meals is taken from modern customs and was not practiced by the Jews” (Barnes 205).</w:t>
      </w:r>
    </w:p>
    <w:p w14:paraId="554FCE11" w14:textId="77777777" w:rsidR="00AD2224" w:rsidRPr="00527A8D" w:rsidRDefault="00AD2224" w:rsidP="00AD2224">
      <w:pPr>
        <w:widowControl w:val="0"/>
        <w:suppressAutoHyphens/>
        <w:autoSpaceDE w:val="0"/>
        <w:autoSpaceDN w:val="0"/>
        <w:adjustRightInd w:val="0"/>
        <w:spacing w:after="72" w:line="288" w:lineRule="auto"/>
        <w:ind w:left="180"/>
        <w:textAlignment w:val="center"/>
        <w:rPr>
          <w:rFonts w:ascii="Times New Roman" w:hAnsi="Times New Roman"/>
          <w:color w:val="C00000"/>
        </w:rPr>
      </w:pPr>
    </w:p>
    <w:p w14:paraId="71A14B4C" w14:textId="77777777" w:rsidR="00AD2224" w:rsidRPr="00527A8D" w:rsidRDefault="00AD2224" w:rsidP="00AD2224">
      <w:pPr>
        <w:widowControl w:val="0"/>
        <w:suppressAutoHyphens/>
        <w:autoSpaceDE w:val="0"/>
        <w:autoSpaceDN w:val="0"/>
        <w:adjustRightInd w:val="0"/>
        <w:spacing w:after="72" w:line="288" w:lineRule="auto"/>
        <w:ind w:left="180"/>
        <w:textAlignment w:val="center"/>
        <w:rPr>
          <w:rFonts w:ascii="Times New Roman" w:hAnsi="Times New Roman"/>
          <w:color w:val="B70000"/>
        </w:rPr>
      </w:pPr>
      <w:proofErr w:type="gramStart"/>
      <w:r w:rsidRPr="00527A8D">
        <w:rPr>
          <w:rFonts w:ascii="Times New Roman" w:hAnsi="Times New Roman"/>
          <w:color w:val="B70000"/>
        </w:rPr>
        <w:t>37  And</w:t>
      </w:r>
      <w:proofErr w:type="gramEnd"/>
      <w:r w:rsidRPr="00527A8D">
        <w:rPr>
          <w:rFonts w:ascii="Times New Roman" w:hAnsi="Times New Roman"/>
          <w:color w:val="B70000"/>
        </w:rPr>
        <w:t>, behold, a woman in the city, which was a sinner, when she knew that Jesus sat at meat in the Pharisee’s house, brought an alabaster box of ointment,</w:t>
      </w:r>
    </w:p>
    <w:p w14:paraId="53D29CBE" w14:textId="77777777" w:rsidR="00AD2224" w:rsidRPr="00527A8D" w:rsidRDefault="00AD2224" w:rsidP="00AD2224">
      <w:pPr>
        <w:widowControl w:val="0"/>
        <w:tabs>
          <w:tab w:val="left" w:pos="560"/>
          <w:tab w:val="left" w:pos="6160"/>
        </w:tabs>
        <w:suppressAutoHyphens/>
        <w:autoSpaceDE w:val="0"/>
        <w:autoSpaceDN w:val="0"/>
        <w:adjustRightInd w:val="0"/>
        <w:spacing w:after="72" w:line="288" w:lineRule="auto"/>
        <w:ind w:left="540"/>
        <w:textAlignment w:val="center"/>
        <w:rPr>
          <w:rFonts w:ascii="Times New Roman" w:hAnsi="Times New Roman"/>
          <w:color w:val="000000"/>
        </w:rPr>
      </w:pPr>
    </w:p>
    <w:p w14:paraId="51D401DC" w14:textId="77777777" w:rsidR="00AD2224" w:rsidRPr="00527A8D" w:rsidRDefault="00AD2224" w:rsidP="00AD2224">
      <w:pPr>
        <w:widowControl w:val="0"/>
        <w:suppressAutoHyphens/>
        <w:autoSpaceDE w:val="0"/>
        <w:autoSpaceDN w:val="0"/>
        <w:adjustRightInd w:val="0"/>
        <w:spacing w:after="72" w:line="288" w:lineRule="auto"/>
        <w:ind w:left="540"/>
        <w:textAlignment w:val="center"/>
        <w:rPr>
          <w:rFonts w:ascii="Times New Roman" w:hAnsi="Times New Roman"/>
          <w:color w:val="000000"/>
        </w:rPr>
      </w:pPr>
      <w:r w:rsidRPr="00527A8D">
        <w:rPr>
          <w:rFonts w:ascii="Times New Roman" w:hAnsi="Times New Roman"/>
          <w:color w:val="000000"/>
        </w:rPr>
        <w:t>“The Pharisee is here unnamed, but in verse 40, 43, 44 he is called Simon. The Pharisee has heard about Jesus, just as has the sinful woman. Verse 39 will reveal that he has suspected Jesus to be a prophet, hence his invitation probably stemmed from a desire to honor an important person” (</w:t>
      </w:r>
      <w:r w:rsidRPr="00527A8D">
        <w:rPr>
          <w:rFonts w:ascii="Times New Roman" w:hAnsi="Times New Roman"/>
          <w:i/>
          <w:iCs/>
          <w:color w:val="000000"/>
        </w:rPr>
        <w:t>AB Luke i-ix.</w:t>
      </w:r>
      <w:r w:rsidRPr="00527A8D">
        <w:rPr>
          <w:rFonts w:ascii="Times New Roman" w:hAnsi="Times New Roman"/>
          <w:color w:val="000000"/>
        </w:rPr>
        <w:t>692).</w:t>
      </w:r>
    </w:p>
    <w:p w14:paraId="4D5830C9" w14:textId="77777777" w:rsidR="00AD2224" w:rsidRPr="00527A8D" w:rsidRDefault="00AD2224" w:rsidP="00AD2224">
      <w:pPr>
        <w:widowControl w:val="0"/>
        <w:suppressAutoHyphens/>
        <w:autoSpaceDE w:val="0"/>
        <w:autoSpaceDN w:val="0"/>
        <w:adjustRightInd w:val="0"/>
        <w:spacing w:after="72" w:line="288" w:lineRule="auto"/>
        <w:ind w:left="540"/>
        <w:textAlignment w:val="center"/>
        <w:rPr>
          <w:rFonts w:ascii="Times New Roman" w:hAnsi="Times New Roman"/>
          <w:color w:val="000000"/>
        </w:rPr>
      </w:pPr>
    </w:p>
    <w:p w14:paraId="4B545D05" w14:textId="77777777" w:rsidR="00AD2224" w:rsidRPr="00527A8D" w:rsidRDefault="00AD2224" w:rsidP="00AD2224">
      <w:pPr>
        <w:widowControl w:val="0"/>
        <w:suppressAutoHyphens/>
        <w:autoSpaceDE w:val="0"/>
        <w:autoSpaceDN w:val="0"/>
        <w:adjustRightInd w:val="0"/>
        <w:spacing w:after="72" w:line="288" w:lineRule="auto"/>
        <w:ind w:left="540"/>
        <w:textAlignment w:val="center"/>
        <w:rPr>
          <w:rFonts w:ascii="Times New Roman" w:hAnsi="Times New Roman"/>
          <w:color w:val="000000"/>
        </w:rPr>
      </w:pPr>
      <w:r w:rsidRPr="00527A8D">
        <w:rPr>
          <w:rFonts w:ascii="Times New Roman" w:hAnsi="Times New Roman"/>
          <w:color w:val="000000"/>
        </w:rPr>
        <w:t xml:space="preserve">“Since he accepted an invitation from a Pharisee, Jesus cannot be accused of spurning the Pharisees socially. The woman took advantage of the social customs that permitted needy people to visit such a banquet to receive some of the leftovers. She came specifically to see Jesus, bringing a jar or little bottle </w:t>
      </w:r>
      <w:r w:rsidRPr="00527A8D">
        <w:rPr>
          <w:rFonts w:ascii="Times New Roman" w:hAnsi="Times New Roman"/>
          <w:color w:val="000000"/>
        </w:rPr>
        <w:lastRenderedPageBreak/>
        <w:t xml:space="preserve">of perfume. Since Jesus was reclining at the table </w:t>
      </w:r>
      <w:proofErr w:type="gramStart"/>
      <w:r w:rsidRPr="00527A8D">
        <w:rPr>
          <w:rFonts w:ascii="Times New Roman" w:hAnsi="Times New Roman"/>
          <w:color w:val="000000"/>
        </w:rPr>
        <w:t>according to</w:t>
      </w:r>
      <w:proofErr w:type="gramEnd"/>
      <w:r w:rsidRPr="00527A8D">
        <w:rPr>
          <w:rFonts w:ascii="Times New Roman" w:hAnsi="Times New Roman"/>
          <w:color w:val="000000"/>
        </w:rPr>
        <w:t xml:space="preserve"> custom, she prepared to pour the perfume on his feet, a humble act. A flow of tears preceded the outpouring of the perfume; </w:t>
      </w:r>
      <w:proofErr w:type="gramStart"/>
      <w:r w:rsidRPr="00527A8D">
        <w:rPr>
          <w:rFonts w:ascii="Times New Roman" w:hAnsi="Times New Roman"/>
          <w:color w:val="000000"/>
        </w:rPr>
        <w:t>so</w:t>
      </w:r>
      <w:proofErr w:type="gramEnd"/>
      <w:r w:rsidRPr="00527A8D">
        <w:rPr>
          <w:rFonts w:ascii="Times New Roman" w:hAnsi="Times New Roman"/>
          <w:color w:val="000000"/>
        </w:rPr>
        <w:t xml:space="preserve"> she wiped his feet lovingly with her hair and, perhaps impulsively, kissed them before using the perfume” (</w:t>
      </w:r>
      <w:r w:rsidRPr="00527A8D">
        <w:rPr>
          <w:rFonts w:ascii="Times New Roman" w:hAnsi="Times New Roman"/>
          <w:i/>
          <w:iCs/>
          <w:color w:val="000000"/>
        </w:rPr>
        <w:t>EBC</w:t>
      </w:r>
      <w:r w:rsidRPr="00527A8D">
        <w:rPr>
          <w:rFonts w:ascii="Times New Roman" w:hAnsi="Times New Roman"/>
          <w:color w:val="000000"/>
        </w:rPr>
        <w:t xml:space="preserve"> 8.903). </w:t>
      </w:r>
    </w:p>
    <w:p w14:paraId="7E816606" w14:textId="77777777" w:rsidR="00AD2224" w:rsidRPr="00527A8D" w:rsidRDefault="00AD2224" w:rsidP="00AD2224">
      <w:pPr>
        <w:widowControl w:val="0"/>
        <w:suppressAutoHyphens/>
        <w:autoSpaceDE w:val="0"/>
        <w:autoSpaceDN w:val="0"/>
        <w:adjustRightInd w:val="0"/>
        <w:spacing w:after="72" w:line="288" w:lineRule="auto"/>
        <w:ind w:left="540"/>
        <w:textAlignment w:val="center"/>
        <w:rPr>
          <w:rFonts w:ascii="Times New Roman" w:hAnsi="Times New Roman"/>
          <w:color w:val="000000"/>
        </w:rPr>
      </w:pPr>
    </w:p>
    <w:p w14:paraId="4533F2E2" w14:textId="77777777" w:rsidR="00AD2224" w:rsidRPr="00527A8D" w:rsidRDefault="00AD2224" w:rsidP="00AD2224">
      <w:pPr>
        <w:widowControl w:val="0"/>
        <w:suppressAutoHyphens/>
        <w:autoSpaceDE w:val="0"/>
        <w:autoSpaceDN w:val="0"/>
        <w:adjustRightInd w:val="0"/>
        <w:spacing w:after="72" w:line="288" w:lineRule="auto"/>
        <w:ind w:left="540"/>
        <w:textAlignment w:val="center"/>
        <w:rPr>
          <w:rFonts w:ascii="Times New Roman" w:hAnsi="Times New Roman"/>
          <w:color w:val="000000"/>
        </w:rPr>
      </w:pPr>
      <w:r w:rsidRPr="00527A8D">
        <w:rPr>
          <w:rFonts w:ascii="Times New Roman" w:hAnsi="Times New Roman"/>
          <w:color w:val="000000"/>
        </w:rPr>
        <w:t>“</w:t>
      </w:r>
      <w:proofErr w:type="spellStart"/>
      <w:r w:rsidRPr="00527A8D">
        <w:rPr>
          <w:rFonts w:ascii="Times New Roman" w:hAnsi="Times New Roman"/>
          <w:i/>
          <w:iCs/>
          <w:color w:val="000000"/>
        </w:rPr>
        <w:t>hamartolos</w:t>
      </w:r>
      <w:proofErr w:type="spellEnd"/>
      <w:r w:rsidRPr="00527A8D">
        <w:rPr>
          <w:rFonts w:ascii="Times New Roman" w:hAnsi="Times New Roman"/>
          <w:color w:val="000000"/>
        </w:rPr>
        <w:t xml:space="preserve"> is a ‘sinner’; who has lived a sinful life. It is the word Luke often uses to identify a person who has a reputation for gross immorality. The woman’s unbound hair might indicate that she was a prostitute” (</w:t>
      </w:r>
      <w:r w:rsidRPr="00527A8D">
        <w:rPr>
          <w:rFonts w:ascii="Times New Roman" w:hAnsi="Times New Roman"/>
          <w:i/>
          <w:iCs/>
          <w:color w:val="000000"/>
        </w:rPr>
        <w:t>EBC</w:t>
      </w:r>
      <w:r w:rsidRPr="00527A8D">
        <w:rPr>
          <w:rFonts w:ascii="Times New Roman" w:hAnsi="Times New Roman"/>
          <w:color w:val="000000"/>
        </w:rPr>
        <w:t xml:space="preserve"> 8.904). </w:t>
      </w:r>
    </w:p>
    <w:p w14:paraId="74F9A7EF" w14:textId="77777777" w:rsidR="00AD2224" w:rsidRPr="00527A8D" w:rsidRDefault="00AD2224" w:rsidP="00AD2224">
      <w:pPr>
        <w:widowControl w:val="0"/>
        <w:suppressAutoHyphens/>
        <w:autoSpaceDE w:val="0"/>
        <w:autoSpaceDN w:val="0"/>
        <w:adjustRightInd w:val="0"/>
        <w:spacing w:after="72" w:line="288" w:lineRule="auto"/>
        <w:ind w:left="540"/>
        <w:textAlignment w:val="center"/>
        <w:rPr>
          <w:rFonts w:ascii="Times New Roman" w:hAnsi="Times New Roman"/>
          <w:color w:val="000000"/>
        </w:rPr>
      </w:pPr>
    </w:p>
    <w:p w14:paraId="28AC61E1" w14:textId="77777777" w:rsidR="00AD2224" w:rsidRPr="00527A8D" w:rsidRDefault="00AD2224" w:rsidP="00AD2224">
      <w:pPr>
        <w:widowControl w:val="0"/>
        <w:suppressAutoHyphens/>
        <w:autoSpaceDE w:val="0"/>
        <w:autoSpaceDN w:val="0"/>
        <w:adjustRightInd w:val="0"/>
        <w:spacing w:after="72" w:line="288" w:lineRule="auto"/>
        <w:ind w:left="540"/>
        <w:textAlignment w:val="center"/>
        <w:rPr>
          <w:rFonts w:ascii="Times New Roman" w:hAnsi="Times New Roman"/>
          <w:color w:val="000000"/>
        </w:rPr>
      </w:pPr>
      <w:r w:rsidRPr="00527A8D">
        <w:rPr>
          <w:rFonts w:ascii="Times New Roman" w:hAnsi="Times New Roman"/>
          <w:b/>
          <w:bCs/>
          <w:color w:val="000000"/>
        </w:rPr>
        <w:t>“Ointment.</w:t>
      </w:r>
      <w:r w:rsidRPr="00527A8D">
        <w:rPr>
          <w:rFonts w:ascii="Times New Roman" w:hAnsi="Times New Roman"/>
          <w:color w:val="000000"/>
        </w:rPr>
        <w:t xml:space="preserve"> This word does not convey quite the proper meaning. This was a perfume: it was used only to give a pleasant </w:t>
      </w:r>
      <w:proofErr w:type="spellStart"/>
      <w:r w:rsidRPr="00527A8D">
        <w:rPr>
          <w:rFonts w:ascii="Times New Roman" w:hAnsi="Times New Roman"/>
          <w:color w:val="000000"/>
        </w:rPr>
        <w:t>odour</w:t>
      </w:r>
      <w:proofErr w:type="spellEnd"/>
      <w:r w:rsidRPr="00527A8D">
        <w:rPr>
          <w:rFonts w:ascii="Times New Roman" w:hAnsi="Times New Roman"/>
          <w:color w:val="000000"/>
        </w:rPr>
        <w:t>, and was liquid” (Barnes 173).</w:t>
      </w:r>
    </w:p>
    <w:p w14:paraId="7833B77F" w14:textId="77777777" w:rsidR="00AD2224" w:rsidRPr="00527A8D" w:rsidRDefault="00AD2224" w:rsidP="00AD2224">
      <w:pPr>
        <w:widowControl w:val="0"/>
        <w:suppressAutoHyphens/>
        <w:autoSpaceDE w:val="0"/>
        <w:autoSpaceDN w:val="0"/>
        <w:adjustRightInd w:val="0"/>
        <w:spacing w:after="72" w:line="288" w:lineRule="auto"/>
        <w:ind w:left="540"/>
        <w:textAlignment w:val="center"/>
        <w:rPr>
          <w:rFonts w:ascii="Times New Roman" w:hAnsi="Times New Roman"/>
          <w:color w:val="000000"/>
        </w:rPr>
      </w:pPr>
    </w:p>
    <w:p w14:paraId="64C525DA" w14:textId="19B45573" w:rsidR="00AD2224" w:rsidRPr="00527A8D" w:rsidRDefault="00AD2224" w:rsidP="008D0449">
      <w:pPr>
        <w:widowControl w:val="0"/>
        <w:suppressAutoHyphens/>
        <w:autoSpaceDE w:val="0"/>
        <w:autoSpaceDN w:val="0"/>
        <w:adjustRightInd w:val="0"/>
        <w:spacing w:after="72" w:line="288" w:lineRule="auto"/>
        <w:ind w:left="540"/>
        <w:textAlignment w:val="center"/>
        <w:rPr>
          <w:rFonts w:ascii="Times New Roman" w:hAnsi="Times New Roman"/>
          <w:color w:val="000000"/>
        </w:rPr>
      </w:pPr>
      <w:r w:rsidRPr="00527A8D">
        <w:rPr>
          <w:rFonts w:ascii="Times New Roman" w:hAnsi="Times New Roman"/>
          <w:color w:val="000000"/>
        </w:rPr>
        <w:t>Mark 14:3 mentions that it is “spikenard.”</w:t>
      </w:r>
    </w:p>
    <w:p w14:paraId="7A4A1786" w14:textId="77777777" w:rsidR="00AD2224" w:rsidRPr="00527A8D" w:rsidRDefault="00AD2224" w:rsidP="00AD2224">
      <w:pPr>
        <w:widowControl w:val="0"/>
        <w:suppressAutoHyphens/>
        <w:autoSpaceDE w:val="0"/>
        <w:autoSpaceDN w:val="0"/>
        <w:adjustRightInd w:val="0"/>
        <w:spacing w:after="72" w:line="288" w:lineRule="auto"/>
        <w:ind w:left="540"/>
        <w:textAlignment w:val="center"/>
        <w:rPr>
          <w:rFonts w:ascii="Times New Roman" w:hAnsi="Times New Roman"/>
          <w:color w:val="000000"/>
        </w:rPr>
      </w:pPr>
      <w:r w:rsidRPr="00527A8D">
        <w:rPr>
          <w:rFonts w:ascii="Times New Roman" w:hAnsi="Times New Roman"/>
          <w:color w:val="000000"/>
        </w:rPr>
        <w:t>“The nard, from which this perfume was made is a plant of the East Indies, with a small slender stalk, and a heavy, thick root. The best perfume is obtained from the root, though the stalk and fruit are used for that purpose” (Barnes 173).</w:t>
      </w:r>
    </w:p>
    <w:p w14:paraId="07756F23" w14:textId="77777777" w:rsidR="00AD2224" w:rsidRPr="00527A8D" w:rsidRDefault="00AD2224" w:rsidP="00AD2224">
      <w:pPr>
        <w:widowControl w:val="0"/>
        <w:suppressAutoHyphens/>
        <w:autoSpaceDE w:val="0"/>
        <w:autoSpaceDN w:val="0"/>
        <w:adjustRightInd w:val="0"/>
        <w:spacing w:after="72" w:line="288" w:lineRule="auto"/>
        <w:ind w:left="540"/>
        <w:textAlignment w:val="center"/>
        <w:rPr>
          <w:rFonts w:ascii="Times New Roman" w:hAnsi="Times New Roman"/>
          <w:color w:val="000000"/>
        </w:rPr>
      </w:pPr>
    </w:p>
    <w:p w14:paraId="3F354424" w14:textId="77777777" w:rsidR="00AD2224" w:rsidRPr="00527A8D" w:rsidRDefault="00AD2224" w:rsidP="00AD2224">
      <w:pPr>
        <w:widowControl w:val="0"/>
        <w:suppressAutoHyphens/>
        <w:autoSpaceDE w:val="0"/>
        <w:autoSpaceDN w:val="0"/>
        <w:adjustRightInd w:val="0"/>
        <w:spacing w:after="72" w:line="288" w:lineRule="auto"/>
        <w:ind w:left="540"/>
        <w:textAlignment w:val="center"/>
        <w:rPr>
          <w:rFonts w:ascii="Times New Roman" w:hAnsi="Times New Roman"/>
          <w:color w:val="000000"/>
        </w:rPr>
      </w:pPr>
      <w:r w:rsidRPr="00527A8D">
        <w:rPr>
          <w:rFonts w:ascii="Times New Roman" w:hAnsi="Times New Roman"/>
          <w:color w:val="000000"/>
        </w:rPr>
        <w:t xml:space="preserve">Alabaster in Greek is </w:t>
      </w:r>
      <w:proofErr w:type="spellStart"/>
      <w:r w:rsidRPr="00527A8D">
        <w:rPr>
          <w:rFonts w:ascii="Times New Roman" w:hAnsi="Times New Roman"/>
          <w:i/>
          <w:iCs/>
          <w:color w:val="000000"/>
        </w:rPr>
        <w:t>alabastron</w:t>
      </w:r>
      <w:proofErr w:type="spellEnd"/>
      <w:r w:rsidRPr="00527A8D">
        <w:rPr>
          <w:rFonts w:ascii="Times New Roman" w:hAnsi="Times New Roman"/>
          <w:color w:val="000000"/>
        </w:rPr>
        <w:t>. Certain properties of this mineral made it ideal for carving into vases and perfume bottles.  The Greek word also refers to “a box made of alabaster in which unguents are preserved. The ancients considered alabaster to be the best material in which to preserve their ointments. Breaking the box, probably means breaking the seal of the box” (Thayer 24).</w:t>
      </w:r>
    </w:p>
    <w:p w14:paraId="577242E0" w14:textId="77777777" w:rsidR="00AD2224" w:rsidRPr="00527A8D" w:rsidRDefault="00AD2224" w:rsidP="008D0449">
      <w:pPr>
        <w:widowControl w:val="0"/>
        <w:suppressAutoHyphens/>
        <w:autoSpaceDE w:val="0"/>
        <w:autoSpaceDN w:val="0"/>
        <w:adjustRightInd w:val="0"/>
        <w:spacing w:after="72" w:line="288" w:lineRule="auto"/>
        <w:textAlignment w:val="center"/>
        <w:rPr>
          <w:rFonts w:ascii="Times New Roman" w:hAnsi="Times New Roman"/>
          <w:color w:val="000000"/>
        </w:rPr>
      </w:pPr>
      <w:r w:rsidRPr="00527A8D">
        <w:rPr>
          <w:rFonts w:ascii="Times New Roman" w:hAnsi="Times New Roman"/>
          <w:b/>
          <w:bCs/>
          <w:color w:val="000000"/>
        </w:rPr>
        <w:t>“An alabaster box</w:t>
      </w:r>
      <w:r w:rsidRPr="00527A8D">
        <w:rPr>
          <w:rFonts w:ascii="Times New Roman" w:hAnsi="Times New Roman"/>
          <w:color w:val="000000"/>
        </w:rPr>
        <w:t xml:space="preserve">. We have evidence that perfumed oils—notably oil of roses, and of the iris plant, but chiefly the mixture known in antiquity as </w:t>
      </w:r>
      <w:proofErr w:type="spellStart"/>
      <w:r w:rsidRPr="00527A8D">
        <w:rPr>
          <w:rFonts w:ascii="Times New Roman" w:hAnsi="Times New Roman"/>
          <w:i/>
          <w:iCs/>
          <w:color w:val="000000"/>
        </w:rPr>
        <w:t>foliatum</w:t>
      </w:r>
      <w:proofErr w:type="spellEnd"/>
      <w:r w:rsidRPr="00527A8D">
        <w:rPr>
          <w:rFonts w:ascii="Times New Roman" w:hAnsi="Times New Roman"/>
          <w:color w:val="000000"/>
        </w:rPr>
        <w:t xml:space="preserve">—were largely manufactured and used in Palestine. A flask with this perfume was worn by women </w:t>
      </w:r>
      <w:proofErr w:type="gramStart"/>
      <w:r w:rsidRPr="00527A8D">
        <w:rPr>
          <w:rFonts w:ascii="Times New Roman" w:hAnsi="Times New Roman"/>
          <w:color w:val="000000"/>
        </w:rPr>
        <w:t>round</w:t>
      </w:r>
      <w:proofErr w:type="gramEnd"/>
      <w:r w:rsidRPr="00527A8D">
        <w:rPr>
          <w:rFonts w:ascii="Times New Roman" w:hAnsi="Times New Roman"/>
          <w:color w:val="000000"/>
        </w:rPr>
        <w:t xml:space="preserve"> the neck” (</w:t>
      </w:r>
      <w:proofErr w:type="spellStart"/>
      <w:r w:rsidRPr="00527A8D">
        <w:rPr>
          <w:rFonts w:ascii="Times New Roman" w:hAnsi="Times New Roman"/>
          <w:color w:val="000000"/>
        </w:rPr>
        <w:t>Dummelow</w:t>
      </w:r>
      <w:proofErr w:type="spellEnd"/>
      <w:r w:rsidRPr="00527A8D">
        <w:rPr>
          <w:rFonts w:ascii="Times New Roman" w:hAnsi="Times New Roman"/>
          <w:color w:val="000000"/>
        </w:rPr>
        <w:t xml:space="preserve"> 749).</w:t>
      </w:r>
    </w:p>
    <w:p w14:paraId="557C7ACB" w14:textId="77777777" w:rsidR="00AD2224" w:rsidRPr="00527A8D" w:rsidRDefault="00AD2224" w:rsidP="00AD2224">
      <w:pPr>
        <w:widowControl w:val="0"/>
        <w:suppressAutoHyphens/>
        <w:autoSpaceDE w:val="0"/>
        <w:autoSpaceDN w:val="0"/>
        <w:adjustRightInd w:val="0"/>
        <w:spacing w:after="72" w:line="288" w:lineRule="auto"/>
        <w:ind w:left="540"/>
        <w:textAlignment w:val="center"/>
        <w:rPr>
          <w:rFonts w:ascii="Times New Roman" w:hAnsi="Times New Roman"/>
          <w:color w:val="000000"/>
        </w:rPr>
      </w:pPr>
    </w:p>
    <w:p w14:paraId="237F9B69" w14:textId="77777777" w:rsidR="00AD2224" w:rsidRPr="00527A8D" w:rsidRDefault="00AD2224" w:rsidP="00AD2224">
      <w:pPr>
        <w:widowControl w:val="0"/>
        <w:suppressAutoHyphens/>
        <w:autoSpaceDE w:val="0"/>
        <w:autoSpaceDN w:val="0"/>
        <w:adjustRightInd w:val="0"/>
        <w:spacing w:after="72" w:line="288" w:lineRule="auto"/>
        <w:ind w:left="180"/>
        <w:textAlignment w:val="center"/>
        <w:rPr>
          <w:rFonts w:ascii="Times New Roman" w:hAnsi="Times New Roman"/>
          <w:color w:val="B70000"/>
        </w:rPr>
      </w:pPr>
      <w:proofErr w:type="gramStart"/>
      <w:r w:rsidRPr="00527A8D">
        <w:rPr>
          <w:rFonts w:ascii="Times New Roman" w:hAnsi="Times New Roman"/>
          <w:color w:val="B70000"/>
        </w:rPr>
        <w:t>38  And</w:t>
      </w:r>
      <w:proofErr w:type="gramEnd"/>
      <w:r w:rsidRPr="00527A8D">
        <w:rPr>
          <w:rFonts w:ascii="Times New Roman" w:hAnsi="Times New Roman"/>
          <w:color w:val="B70000"/>
        </w:rPr>
        <w:t xml:space="preserve"> stood at his feet behind him weeping, and began to wash his feet with tears, and did wipe them with the hairs of her head, and kissed his feet, and anointed them with the ointment.</w:t>
      </w:r>
    </w:p>
    <w:p w14:paraId="2C2384E3" w14:textId="254362B5" w:rsidR="006F279F" w:rsidRPr="00527A8D" w:rsidRDefault="0089708D" w:rsidP="006F279F">
      <w:pPr>
        <w:pStyle w:val="p1"/>
        <w:ind w:firstLine="180"/>
        <w:rPr>
          <w:rFonts w:ascii="Times New Roman" w:hAnsi="Times New Roman"/>
          <w:sz w:val="24"/>
          <w:szCs w:val="24"/>
        </w:rPr>
      </w:pPr>
      <w:r w:rsidRPr="00527A8D">
        <w:rPr>
          <w:rFonts w:ascii="Times New Roman" w:hAnsi="Times New Roman"/>
          <w:color w:val="000000" w:themeColor="text1"/>
          <w:sz w:val="24"/>
          <w:szCs w:val="24"/>
        </w:rPr>
        <w:t>“</w:t>
      </w:r>
      <w:r w:rsidR="008D0449">
        <w:rPr>
          <w:rFonts w:ascii="Times New Roman" w:hAnsi="Times New Roman"/>
          <w:sz w:val="24"/>
          <w:szCs w:val="24"/>
        </w:rPr>
        <w:t>In the Savio</w:t>
      </w:r>
      <w:r w:rsidR="006F279F" w:rsidRPr="00527A8D">
        <w:rPr>
          <w:rFonts w:ascii="Times New Roman" w:hAnsi="Times New Roman"/>
          <w:sz w:val="24"/>
          <w:szCs w:val="24"/>
        </w:rPr>
        <w:t>r's company "Mary stood." How unlike</w:t>
      </w:r>
    </w:p>
    <w:p w14:paraId="69ADB2AF" w14:textId="77777777" w:rsidR="006F279F" w:rsidRPr="00527A8D" w:rsidRDefault="006F279F" w:rsidP="006F279F">
      <w:pPr>
        <w:pStyle w:val="p1"/>
        <w:ind w:firstLine="180"/>
        <w:rPr>
          <w:rFonts w:ascii="Times New Roman" w:hAnsi="Times New Roman"/>
          <w:sz w:val="24"/>
          <w:szCs w:val="24"/>
        </w:rPr>
      </w:pPr>
      <w:r w:rsidRPr="00527A8D">
        <w:rPr>
          <w:rFonts w:ascii="Times New Roman" w:hAnsi="Times New Roman"/>
          <w:sz w:val="24"/>
          <w:szCs w:val="24"/>
        </w:rPr>
        <w:t>her thought of her Redeemer was that of Simon. The</w:t>
      </w:r>
    </w:p>
    <w:p w14:paraId="47ACC295" w14:textId="77777777" w:rsidR="006F279F" w:rsidRPr="00527A8D" w:rsidRDefault="006F279F" w:rsidP="006F279F">
      <w:pPr>
        <w:pStyle w:val="p1"/>
        <w:ind w:firstLine="180"/>
        <w:rPr>
          <w:rFonts w:ascii="Times New Roman" w:hAnsi="Times New Roman"/>
          <w:sz w:val="24"/>
          <w:szCs w:val="24"/>
        </w:rPr>
      </w:pPr>
      <w:r w:rsidRPr="00527A8D">
        <w:rPr>
          <w:rFonts w:ascii="Times New Roman" w:hAnsi="Times New Roman"/>
          <w:sz w:val="24"/>
          <w:szCs w:val="24"/>
        </w:rPr>
        <w:t>Pharisee rested in a satisfied sense of his own worth. For</w:t>
      </w:r>
    </w:p>
    <w:p w14:paraId="49B1B442" w14:textId="77777777" w:rsidR="006F279F" w:rsidRPr="00527A8D" w:rsidRDefault="006F279F" w:rsidP="006F279F">
      <w:pPr>
        <w:pStyle w:val="p1"/>
        <w:ind w:firstLine="180"/>
        <w:rPr>
          <w:rFonts w:ascii="Times New Roman" w:hAnsi="Times New Roman"/>
          <w:sz w:val="24"/>
          <w:szCs w:val="24"/>
        </w:rPr>
      </w:pPr>
      <w:r w:rsidRPr="00527A8D">
        <w:rPr>
          <w:rFonts w:ascii="Times New Roman" w:hAnsi="Times New Roman"/>
          <w:sz w:val="24"/>
          <w:szCs w:val="24"/>
        </w:rPr>
        <w:t>him to receive Jesus was an act of condescension, the bestowal</w:t>
      </w:r>
    </w:p>
    <w:p w14:paraId="415D118E" w14:textId="77777777" w:rsidR="006F279F" w:rsidRPr="00527A8D" w:rsidRDefault="006F279F" w:rsidP="006F279F">
      <w:pPr>
        <w:pStyle w:val="p1"/>
        <w:ind w:firstLine="180"/>
        <w:rPr>
          <w:rFonts w:ascii="Times New Roman" w:hAnsi="Times New Roman"/>
          <w:sz w:val="24"/>
          <w:szCs w:val="24"/>
        </w:rPr>
      </w:pPr>
      <w:r w:rsidRPr="00527A8D">
        <w:rPr>
          <w:rFonts w:ascii="Times New Roman" w:hAnsi="Times New Roman"/>
          <w:sz w:val="24"/>
          <w:szCs w:val="24"/>
        </w:rPr>
        <w:t>of a favor. Mary had no sense of self.</w:t>
      </w:r>
    </w:p>
    <w:p w14:paraId="2A775CAA" w14:textId="77777777" w:rsidR="006F279F" w:rsidRPr="00527A8D" w:rsidRDefault="006F279F" w:rsidP="00AD2224">
      <w:pPr>
        <w:widowControl w:val="0"/>
        <w:suppressAutoHyphens/>
        <w:autoSpaceDE w:val="0"/>
        <w:autoSpaceDN w:val="0"/>
        <w:adjustRightInd w:val="0"/>
        <w:spacing w:after="72" w:line="288" w:lineRule="auto"/>
        <w:ind w:left="540"/>
        <w:textAlignment w:val="center"/>
        <w:rPr>
          <w:rFonts w:ascii="Times New Roman" w:hAnsi="Times New Roman"/>
          <w:color w:val="000000" w:themeColor="text1"/>
        </w:rPr>
      </w:pPr>
    </w:p>
    <w:p w14:paraId="50674A47" w14:textId="77777777" w:rsidR="006F279F" w:rsidRPr="00527A8D" w:rsidRDefault="006F279F" w:rsidP="006F279F">
      <w:pPr>
        <w:pStyle w:val="p1"/>
        <w:rPr>
          <w:rFonts w:ascii="Times New Roman" w:hAnsi="Times New Roman"/>
          <w:sz w:val="24"/>
          <w:szCs w:val="24"/>
        </w:rPr>
      </w:pPr>
      <w:r w:rsidRPr="00527A8D">
        <w:rPr>
          <w:rFonts w:ascii="Times New Roman" w:hAnsi="Times New Roman"/>
          <w:color w:val="000000" w:themeColor="text1"/>
          <w:sz w:val="24"/>
          <w:szCs w:val="24"/>
        </w:rPr>
        <w:t>“</w:t>
      </w:r>
      <w:r w:rsidRPr="00527A8D">
        <w:rPr>
          <w:rFonts w:ascii="Times New Roman" w:hAnsi="Times New Roman"/>
          <w:sz w:val="24"/>
          <w:szCs w:val="24"/>
        </w:rPr>
        <w:t>She took her place at his feet. It was not for her to be</w:t>
      </w:r>
    </w:p>
    <w:p w14:paraId="2599651B"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seated at his right hand. Yet there was something within</w:t>
      </w:r>
    </w:p>
    <w:p w14:paraId="08C87216"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which told her that she would be welcome at the feet of</w:t>
      </w:r>
    </w:p>
    <w:p w14:paraId="0CCD6F17"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Jesus. Of another Mary who sat at his feet, the Master</w:t>
      </w:r>
    </w:p>
    <w:p w14:paraId="402B8891"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said, "Mary hath chosen that good part." She was not</w:t>
      </w:r>
    </w:p>
    <w:p w14:paraId="6122F9E4"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coveting a position of dignity and honor. She humbly</w:t>
      </w:r>
    </w:p>
    <w:p w14:paraId="15D98A27"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sought the privilege of lowly service. He who takes his</w:t>
      </w:r>
    </w:p>
    <w:p w14:paraId="5595CA57"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place at the feet of the Master is destined for higher tasks.</w:t>
      </w:r>
    </w:p>
    <w:p w14:paraId="6E805314"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Heaven's call comes not to the worldly great, but to those</w:t>
      </w:r>
    </w:p>
    <w:p w14:paraId="4C00208C"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 xml:space="preserve">who rejoice to stand in the presence of God's </w:t>
      </w:r>
      <w:proofErr w:type="gramStart"/>
      <w:r w:rsidRPr="00527A8D">
        <w:rPr>
          <w:rFonts w:ascii="Times New Roman" w:hAnsi="Times New Roman"/>
          <w:sz w:val="24"/>
          <w:szCs w:val="24"/>
        </w:rPr>
        <w:t>anointed.</w:t>
      </w:r>
      <w:proofErr w:type="gramEnd"/>
    </w:p>
    <w:p w14:paraId="3BED857C"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 xml:space="preserve">When she </w:t>
      </w:r>
      <w:proofErr w:type="gramStart"/>
      <w:r w:rsidRPr="00527A8D">
        <w:rPr>
          <w:rFonts w:ascii="Times New Roman" w:hAnsi="Times New Roman"/>
          <w:sz w:val="24"/>
          <w:szCs w:val="24"/>
        </w:rPr>
        <w:t>made</w:t>
      </w:r>
      <w:proofErr w:type="gramEnd"/>
      <w:r w:rsidRPr="00527A8D">
        <w:rPr>
          <w:rFonts w:ascii="Times New Roman" w:hAnsi="Times New Roman"/>
          <w:sz w:val="24"/>
          <w:szCs w:val="24"/>
        </w:rPr>
        <w:t xml:space="preserve"> her offering she came behind him. The</w:t>
      </w:r>
    </w:p>
    <w:p w14:paraId="2226ABBB"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self-righteous would have gone before. The self-satisfied</w:t>
      </w:r>
    </w:p>
    <w:p w14:paraId="4096FBED" w14:textId="252E76BF"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 xml:space="preserve">would have taken their places beside him. </w:t>
      </w:r>
    </w:p>
    <w:p w14:paraId="2B0ABE95" w14:textId="563E2595" w:rsidR="00112D66" w:rsidRPr="00527A8D" w:rsidRDefault="00112D66" w:rsidP="00112D66">
      <w:pPr>
        <w:widowControl w:val="0"/>
        <w:suppressAutoHyphens/>
        <w:autoSpaceDE w:val="0"/>
        <w:autoSpaceDN w:val="0"/>
        <w:adjustRightInd w:val="0"/>
        <w:spacing w:after="72" w:line="288" w:lineRule="auto"/>
        <w:ind w:left="180"/>
        <w:textAlignment w:val="center"/>
        <w:rPr>
          <w:rFonts w:ascii="Times New Roman" w:hAnsi="Times New Roman"/>
          <w:color w:val="000000" w:themeColor="text1"/>
        </w:rPr>
      </w:pPr>
      <w:r w:rsidRPr="00527A8D">
        <w:rPr>
          <w:rFonts w:ascii="Times New Roman" w:hAnsi="Times New Roman"/>
        </w:rPr>
        <w:t xml:space="preserve"> </w:t>
      </w:r>
      <w:r w:rsidRPr="00527A8D">
        <w:rPr>
          <w:rFonts w:ascii="Times New Roman" w:hAnsi="Times New Roman"/>
          <w:color w:val="000000" w:themeColor="text1"/>
        </w:rPr>
        <w:t>(“A Story of Gratitude,” Rev. Irving C. Tomlinson, CSJ, May 1905.)</w:t>
      </w:r>
    </w:p>
    <w:p w14:paraId="7B4B8883" w14:textId="7484F07C" w:rsidR="006F279F" w:rsidRPr="00527A8D" w:rsidRDefault="006F279F" w:rsidP="006F279F">
      <w:pPr>
        <w:pStyle w:val="p1"/>
        <w:rPr>
          <w:rFonts w:ascii="Times New Roman" w:hAnsi="Times New Roman"/>
          <w:sz w:val="24"/>
          <w:szCs w:val="24"/>
        </w:rPr>
      </w:pPr>
    </w:p>
    <w:p w14:paraId="402AA4B3" w14:textId="73C908CB" w:rsidR="006F279F" w:rsidRPr="00527A8D" w:rsidRDefault="006F279F" w:rsidP="00AD2224">
      <w:pPr>
        <w:widowControl w:val="0"/>
        <w:suppressAutoHyphens/>
        <w:autoSpaceDE w:val="0"/>
        <w:autoSpaceDN w:val="0"/>
        <w:adjustRightInd w:val="0"/>
        <w:spacing w:after="72" w:line="288" w:lineRule="auto"/>
        <w:ind w:left="540"/>
        <w:textAlignment w:val="center"/>
        <w:rPr>
          <w:rFonts w:ascii="Times New Roman" w:hAnsi="Times New Roman"/>
          <w:color w:val="000000" w:themeColor="text1"/>
        </w:rPr>
      </w:pPr>
    </w:p>
    <w:p w14:paraId="66DD6812" w14:textId="77777777" w:rsidR="00AD2224" w:rsidRPr="00527A8D" w:rsidRDefault="00AD2224" w:rsidP="00AD2224">
      <w:pPr>
        <w:widowControl w:val="0"/>
        <w:suppressAutoHyphens/>
        <w:autoSpaceDE w:val="0"/>
        <w:autoSpaceDN w:val="0"/>
        <w:adjustRightInd w:val="0"/>
        <w:spacing w:after="72" w:line="288" w:lineRule="auto"/>
        <w:ind w:left="540"/>
        <w:textAlignment w:val="center"/>
        <w:rPr>
          <w:rFonts w:ascii="Times New Roman" w:hAnsi="Times New Roman"/>
          <w:color w:val="000000"/>
        </w:rPr>
      </w:pPr>
      <w:r w:rsidRPr="00527A8D">
        <w:rPr>
          <w:rFonts w:ascii="Times New Roman" w:hAnsi="Times New Roman"/>
          <w:color w:val="000000"/>
        </w:rPr>
        <w:t xml:space="preserve">“They reclined, at their meals, on their left side; and their feet, therefore, were extended from the table, so that persons could easily approach them. The Jews wore sandals. These were taken off when they entered a house. It was an act of hospitality and kindness to wash the feet of a guest. She, therefore, began to show her love for him, and at the same time her humility and penitence, by pouring forth a flood of tears, and washing his feet in the manner of a servant. The kiss was an emblem of love and affection. In this </w:t>
      </w:r>
      <w:proofErr w:type="gramStart"/>
      <w:r w:rsidRPr="00527A8D">
        <w:rPr>
          <w:rFonts w:ascii="Times New Roman" w:hAnsi="Times New Roman"/>
          <w:color w:val="000000"/>
        </w:rPr>
        <w:t>manner</w:t>
      </w:r>
      <w:proofErr w:type="gramEnd"/>
      <w:r w:rsidRPr="00527A8D">
        <w:rPr>
          <w:rFonts w:ascii="Times New Roman" w:hAnsi="Times New Roman"/>
          <w:color w:val="000000"/>
        </w:rPr>
        <w:t xml:space="preserve"> she testified her love for the Lord Jesus—and at the same time her humility, and sense of sin, by kissing his feet. There could be few expressions of penitence more deep and tender than were these. A sense of all her sins rushed over her mind; her heart burst at the remembrance of them, and at the presence of the pure Redeemer; with deep </w:t>
      </w:r>
      <w:proofErr w:type="gramStart"/>
      <w:r w:rsidRPr="00527A8D">
        <w:rPr>
          <w:rFonts w:ascii="Times New Roman" w:hAnsi="Times New Roman"/>
          <w:color w:val="000000"/>
        </w:rPr>
        <w:t>sorrow</w:t>
      </w:r>
      <w:proofErr w:type="gramEnd"/>
      <w:r w:rsidRPr="00527A8D">
        <w:rPr>
          <w:rFonts w:ascii="Times New Roman" w:hAnsi="Times New Roman"/>
          <w:color w:val="000000"/>
        </w:rPr>
        <w:t xml:space="preserve"> she humbled herself, and sought forgiveness. She showed her love for him by a kiss of affection; her humility, by bathing his feet; her veneration, by anointing his feet” (Barnes 205).</w:t>
      </w:r>
    </w:p>
    <w:p w14:paraId="56EE5BDF" w14:textId="77777777" w:rsidR="00AD2224" w:rsidRPr="00527A8D" w:rsidRDefault="00AD2224" w:rsidP="00AD2224">
      <w:pPr>
        <w:widowControl w:val="0"/>
        <w:suppressAutoHyphens/>
        <w:autoSpaceDE w:val="0"/>
        <w:autoSpaceDN w:val="0"/>
        <w:adjustRightInd w:val="0"/>
        <w:spacing w:after="72" w:line="288" w:lineRule="auto"/>
        <w:ind w:left="540"/>
        <w:textAlignment w:val="center"/>
        <w:rPr>
          <w:rFonts w:ascii="Times New Roman" w:hAnsi="Times New Roman"/>
          <w:color w:val="000000"/>
        </w:rPr>
      </w:pPr>
    </w:p>
    <w:p w14:paraId="114751FB" w14:textId="77777777" w:rsidR="00AD2224" w:rsidRPr="00527A8D" w:rsidRDefault="00AD2224" w:rsidP="00AD2224">
      <w:pPr>
        <w:widowControl w:val="0"/>
        <w:suppressAutoHyphens/>
        <w:autoSpaceDE w:val="0"/>
        <w:autoSpaceDN w:val="0"/>
        <w:adjustRightInd w:val="0"/>
        <w:spacing w:after="72" w:line="288" w:lineRule="auto"/>
        <w:ind w:left="540"/>
        <w:textAlignment w:val="center"/>
        <w:rPr>
          <w:rFonts w:ascii="Times New Roman" w:hAnsi="Times New Roman"/>
          <w:color w:val="000000"/>
        </w:rPr>
      </w:pPr>
      <w:r w:rsidRPr="00527A8D">
        <w:rPr>
          <w:rFonts w:ascii="Times New Roman" w:hAnsi="Times New Roman"/>
          <w:b/>
          <w:bCs/>
          <w:color w:val="000000"/>
        </w:rPr>
        <w:t>“Hairs</w:t>
      </w:r>
      <w:r w:rsidRPr="00527A8D">
        <w:rPr>
          <w:rFonts w:ascii="Times New Roman" w:hAnsi="Times New Roman"/>
          <w:color w:val="000000"/>
        </w:rPr>
        <w:t xml:space="preserve">. To appreciate this </w:t>
      </w:r>
      <w:proofErr w:type="gramStart"/>
      <w:r w:rsidRPr="00527A8D">
        <w:rPr>
          <w:rFonts w:ascii="Times New Roman" w:hAnsi="Times New Roman"/>
          <w:color w:val="000000"/>
        </w:rPr>
        <w:t>act</w:t>
      </w:r>
      <w:proofErr w:type="gramEnd"/>
      <w:r w:rsidRPr="00527A8D">
        <w:rPr>
          <w:rFonts w:ascii="Times New Roman" w:hAnsi="Times New Roman"/>
          <w:color w:val="000000"/>
        </w:rPr>
        <w:t xml:space="preserve"> we must remember that it was one of the greatest humiliations for a woman to be seen with her hair disheveled” (</w:t>
      </w:r>
      <w:proofErr w:type="spellStart"/>
      <w:r w:rsidRPr="00527A8D">
        <w:rPr>
          <w:rFonts w:ascii="Times New Roman" w:hAnsi="Times New Roman"/>
          <w:color w:val="000000"/>
        </w:rPr>
        <w:t>Dummelow</w:t>
      </w:r>
      <w:proofErr w:type="spellEnd"/>
      <w:r w:rsidRPr="00527A8D">
        <w:rPr>
          <w:rFonts w:ascii="Times New Roman" w:hAnsi="Times New Roman"/>
          <w:color w:val="000000"/>
        </w:rPr>
        <w:t xml:space="preserve"> 749).</w:t>
      </w:r>
    </w:p>
    <w:p w14:paraId="7820C719" w14:textId="77777777" w:rsidR="00AD2224" w:rsidRPr="00527A8D" w:rsidRDefault="00AD2224" w:rsidP="00AD2224">
      <w:pPr>
        <w:widowControl w:val="0"/>
        <w:tabs>
          <w:tab w:val="left" w:pos="560"/>
          <w:tab w:val="left" w:pos="6160"/>
        </w:tabs>
        <w:suppressAutoHyphens/>
        <w:autoSpaceDE w:val="0"/>
        <w:autoSpaceDN w:val="0"/>
        <w:adjustRightInd w:val="0"/>
        <w:spacing w:after="72" w:line="288" w:lineRule="auto"/>
        <w:ind w:left="540"/>
        <w:textAlignment w:val="center"/>
        <w:rPr>
          <w:rFonts w:ascii="Times New Roman" w:hAnsi="Times New Roman"/>
          <w:color w:val="000000"/>
        </w:rPr>
      </w:pPr>
    </w:p>
    <w:p w14:paraId="1C82FDC6" w14:textId="77777777" w:rsidR="00AD2224" w:rsidRPr="00527A8D" w:rsidRDefault="00AD2224" w:rsidP="00AD2224">
      <w:pPr>
        <w:widowControl w:val="0"/>
        <w:suppressAutoHyphens/>
        <w:autoSpaceDE w:val="0"/>
        <w:autoSpaceDN w:val="0"/>
        <w:adjustRightInd w:val="0"/>
        <w:spacing w:after="72" w:line="288" w:lineRule="auto"/>
        <w:ind w:left="180"/>
        <w:textAlignment w:val="center"/>
        <w:rPr>
          <w:rFonts w:ascii="Times New Roman" w:hAnsi="Times New Roman"/>
          <w:color w:val="000000"/>
        </w:rPr>
      </w:pPr>
      <w:proofErr w:type="gramStart"/>
      <w:r w:rsidRPr="00527A8D">
        <w:rPr>
          <w:rFonts w:ascii="Times New Roman" w:hAnsi="Times New Roman"/>
          <w:color w:val="B70000"/>
        </w:rPr>
        <w:t>39  Now</w:t>
      </w:r>
      <w:proofErr w:type="gramEnd"/>
      <w:r w:rsidRPr="00527A8D">
        <w:rPr>
          <w:rFonts w:ascii="Times New Roman" w:hAnsi="Times New Roman"/>
          <w:color w:val="B70000"/>
        </w:rPr>
        <w:t xml:space="preserve"> when the Pharisee which had bidden him saw it, he </w:t>
      </w:r>
      <w:proofErr w:type="spellStart"/>
      <w:r w:rsidRPr="00527A8D">
        <w:rPr>
          <w:rFonts w:ascii="Times New Roman" w:hAnsi="Times New Roman"/>
          <w:color w:val="B70000"/>
        </w:rPr>
        <w:t>spake</w:t>
      </w:r>
      <w:proofErr w:type="spellEnd"/>
      <w:r w:rsidRPr="00527A8D">
        <w:rPr>
          <w:rFonts w:ascii="Times New Roman" w:hAnsi="Times New Roman"/>
          <w:color w:val="B70000"/>
        </w:rPr>
        <w:t xml:space="preserve"> within himself, saying, This man, if he were a prophet, would have known who and what manner of woman this is that </w:t>
      </w:r>
      <w:proofErr w:type="spellStart"/>
      <w:r w:rsidRPr="00527A8D">
        <w:rPr>
          <w:rFonts w:ascii="Times New Roman" w:hAnsi="Times New Roman"/>
          <w:color w:val="B70000"/>
        </w:rPr>
        <w:t>toucheth</w:t>
      </w:r>
      <w:proofErr w:type="spellEnd"/>
      <w:r w:rsidRPr="00527A8D">
        <w:rPr>
          <w:rFonts w:ascii="Times New Roman" w:hAnsi="Times New Roman"/>
          <w:color w:val="B70000"/>
        </w:rPr>
        <w:t xml:space="preserve"> him: for she is a sinner.</w:t>
      </w:r>
    </w:p>
    <w:p w14:paraId="684E59C9" w14:textId="77777777" w:rsidR="00AD2224" w:rsidRPr="00527A8D" w:rsidRDefault="00AD2224" w:rsidP="00AD2224">
      <w:pPr>
        <w:widowControl w:val="0"/>
        <w:suppressAutoHyphens/>
        <w:autoSpaceDE w:val="0"/>
        <w:autoSpaceDN w:val="0"/>
        <w:adjustRightInd w:val="0"/>
        <w:spacing w:after="72" w:line="288" w:lineRule="auto"/>
        <w:ind w:left="540"/>
        <w:textAlignment w:val="center"/>
        <w:rPr>
          <w:rFonts w:ascii="Times New Roman" w:hAnsi="Times New Roman"/>
          <w:color w:val="000000"/>
        </w:rPr>
      </w:pPr>
      <w:r w:rsidRPr="00527A8D">
        <w:rPr>
          <w:rFonts w:ascii="Times New Roman" w:hAnsi="Times New Roman"/>
          <w:color w:val="000000"/>
        </w:rPr>
        <w:t>“In this masterly narrative, Luke now directs attention to the Pharisee. He mulls over the matter and reaches three conclusions: 1) if Jesus were a prophet, he would know what kind of woman was anointing his feet: 2) if he knew what kind of a woman she was, he would not let her do it; and 3) since he does let her anoint his feet, he is no prophet and should not be acknowledged as such. But Jesus does let her expend the perfume on him and does not shun her. He shows that he does have unique insight into the human heart, for he knows what the Pharisee is thinking” (</w:t>
      </w:r>
      <w:r w:rsidRPr="00527A8D">
        <w:rPr>
          <w:rFonts w:ascii="Times New Roman" w:hAnsi="Times New Roman"/>
          <w:i/>
          <w:iCs/>
          <w:color w:val="000000"/>
        </w:rPr>
        <w:t>EBC</w:t>
      </w:r>
      <w:r w:rsidRPr="00527A8D">
        <w:rPr>
          <w:rFonts w:ascii="Times New Roman" w:hAnsi="Times New Roman"/>
          <w:color w:val="000000"/>
        </w:rPr>
        <w:t xml:space="preserve"> 8.903). </w:t>
      </w:r>
    </w:p>
    <w:p w14:paraId="20D77174" w14:textId="77777777" w:rsidR="00AD2224" w:rsidRPr="00527A8D" w:rsidRDefault="00AD2224" w:rsidP="00AD2224">
      <w:pPr>
        <w:widowControl w:val="0"/>
        <w:suppressAutoHyphens/>
        <w:autoSpaceDE w:val="0"/>
        <w:autoSpaceDN w:val="0"/>
        <w:adjustRightInd w:val="0"/>
        <w:spacing w:after="72" w:line="288" w:lineRule="auto"/>
        <w:ind w:left="540"/>
        <w:textAlignment w:val="center"/>
        <w:rPr>
          <w:rFonts w:ascii="Times New Roman" w:hAnsi="Times New Roman"/>
          <w:color w:val="000000"/>
        </w:rPr>
      </w:pPr>
    </w:p>
    <w:p w14:paraId="0428252B" w14:textId="77777777" w:rsidR="00AD2224" w:rsidRPr="00527A8D" w:rsidRDefault="00AD2224" w:rsidP="00AD2224">
      <w:pPr>
        <w:widowControl w:val="0"/>
        <w:suppressAutoHyphens/>
        <w:autoSpaceDE w:val="0"/>
        <w:autoSpaceDN w:val="0"/>
        <w:adjustRightInd w:val="0"/>
        <w:spacing w:after="72" w:line="288" w:lineRule="auto"/>
        <w:ind w:left="540"/>
        <w:textAlignment w:val="center"/>
        <w:rPr>
          <w:rFonts w:ascii="Times New Roman" w:hAnsi="Times New Roman"/>
          <w:color w:val="000000"/>
        </w:rPr>
      </w:pPr>
      <w:r w:rsidRPr="00527A8D">
        <w:rPr>
          <w:rFonts w:ascii="Times New Roman" w:hAnsi="Times New Roman"/>
          <w:color w:val="000000"/>
        </w:rPr>
        <w:t>“The Pharisees considered it improper to hold communion with those who were notorious sinners. They judged our Savior by their own rules, and supposed he would act in the same way; and Simon therefore concluded that he did not know her character, and could not be a prophet” (Barnes 205).</w:t>
      </w:r>
    </w:p>
    <w:p w14:paraId="132694AD" w14:textId="77777777" w:rsidR="00AD2224" w:rsidRPr="00527A8D" w:rsidRDefault="00AD2224" w:rsidP="00AD2224">
      <w:pPr>
        <w:widowControl w:val="0"/>
        <w:suppressAutoHyphens/>
        <w:autoSpaceDE w:val="0"/>
        <w:autoSpaceDN w:val="0"/>
        <w:adjustRightInd w:val="0"/>
        <w:spacing w:after="72" w:line="288" w:lineRule="auto"/>
        <w:ind w:left="540"/>
        <w:textAlignment w:val="center"/>
        <w:rPr>
          <w:rFonts w:ascii="Times New Roman" w:hAnsi="Times New Roman"/>
          <w:color w:val="000000"/>
        </w:rPr>
      </w:pPr>
    </w:p>
    <w:p w14:paraId="4A227136" w14:textId="77777777" w:rsidR="00AD2224" w:rsidRPr="00527A8D" w:rsidRDefault="00AD2224" w:rsidP="00AD2224">
      <w:pPr>
        <w:widowControl w:val="0"/>
        <w:suppressAutoHyphens/>
        <w:autoSpaceDE w:val="0"/>
        <w:autoSpaceDN w:val="0"/>
        <w:adjustRightInd w:val="0"/>
        <w:spacing w:after="72" w:line="288" w:lineRule="auto"/>
        <w:ind w:left="540"/>
        <w:textAlignment w:val="center"/>
        <w:rPr>
          <w:rFonts w:ascii="Times New Roman" w:hAnsi="Times New Roman"/>
          <w:color w:val="000000"/>
        </w:rPr>
      </w:pPr>
      <w:r w:rsidRPr="00527A8D">
        <w:rPr>
          <w:rFonts w:ascii="Times New Roman" w:hAnsi="Times New Roman"/>
          <w:color w:val="000000"/>
        </w:rPr>
        <w:t>“Jesus knew who the woman was; the Pharisee knew—or thought he did—of what sort she was. The Pharisee had people arranged in classes; this woman was a sinner. He had rules governing his behavior toward the various classes or sorts. Having identified the class to which the woman belonged, he knew how she should be treated. But Jesus did not classify people; he did not concern himself much with what sort they were; he was always interested in who they were” (</w:t>
      </w:r>
      <w:r w:rsidRPr="00527A8D">
        <w:rPr>
          <w:rFonts w:ascii="Times New Roman" w:hAnsi="Times New Roman"/>
          <w:i/>
          <w:iCs/>
          <w:color w:val="000000"/>
        </w:rPr>
        <w:t>IB</w:t>
      </w:r>
      <w:r w:rsidRPr="00527A8D">
        <w:rPr>
          <w:rFonts w:ascii="Times New Roman" w:hAnsi="Times New Roman"/>
          <w:color w:val="000000"/>
        </w:rPr>
        <w:t xml:space="preserve"> 8.143).</w:t>
      </w:r>
    </w:p>
    <w:p w14:paraId="265DFF95" w14:textId="77777777" w:rsidR="00AD2224" w:rsidRPr="00527A8D" w:rsidRDefault="00AD2224" w:rsidP="00AD2224">
      <w:pPr>
        <w:widowControl w:val="0"/>
        <w:suppressAutoHyphens/>
        <w:autoSpaceDE w:val="0"/>
        <w:autoSpaceDN w:val="0"/>
        <w:adjustRightInd w:val="0"/>
        <w:spacing w:after="72" w:line="288" w:lineRule="auto"/>
        <w:ind w:left="540"/>
        <w:textAlignment w:val="center"/>
        <w:rPr>
          <w:rFonts w:ascii="Times New Roman" w:hAnsi="Times New Roman"/>
          <w:color w:val="000000"/>
        </w:rPr>
      </w:pPr>
    </w:p>
    <w:p w14:paraId="7F22BE3B" w14:textId="77777777" w:rsidR="00AD2224" w:rsidRPr="00527A8D" w:rsidRDefault="00AD2224" w:rsidP="00AD2224">
      <w:pPr>
        <w:tabs>
          <w:tab w:val="left" w:pos="560"/>
          <w:tab w:val="left" w:pos="6160"/>
        </w:tabs>
        <w:autoSpaceDE w:val="0"/>
        <w:autoSpaceDN w:val="0"/>
        <w:adjustRightInd w:val="0"/>
        <w:ind w:left="180"/>
        <w:rPr>
          <w:rFonts w:ascii="Times New Roman" w:hAnsi="Times New Roman"/>
          <w:color w:val="C00000"/>
        </w:rPr>
      </w:pPr>
      <w:proofErr w:type="gramStart"/>
      <w:r w:rsidRPr="00527A8D">
        <w:rPr>
          <w:rFonts w:ascii="Times New Roman" w:hAnsi="Times New Roman"/>
          <w:color w:val="C00000"/>
        </w:rPr>
        <w:t>40  And</w:t>
      </w:r>
      <w:proofErr w:type="gramEnd"/>
      <w:r w:rsidRPr="00527A8D">
        <w:rPr>
          <w:rFonts w:ascii="Times New Roman" w:hAnsi="Times New Roman"/>
          <w:color w:val="C00000"/>
        </w:rPr>
        <w:t xml:space="preserve"> Jesus answering said unto him, Simon, I have somewhat to say unto thee.  And he </w:t>
      </w:r>
      <w:proofErr w:type="spellStart"/>
      <w:r w:rsidRPr="00527A8D">
        <w:rPr>
          <w:rFonts w:ascii="Times New Roman" w:hAnsi="Times New Roman"/>
          <w:color w:val="C00000"/>
        </w:rPr>
        <w:t>saith</w:t>
      </w:r>
      <w:proofErr w:type="spellEnd"/>
      <w:r w:rsidRPr="00527A8D">
        <w:rPr>
          <w:rFonts w:ascii="Times New Roman" w:hAnsi="Times New Roman"/>
          <w:color w:val="C00000"/>
        </w:rPr>
        <w:t>, Master, say on.</w:t>
      </w:r>
    </w:p>
    <w:p w14:paraId="72E8EC18" w14:textId="77777777" w:rsidR="00AD2224" w:rsidRPr="00527A8D" w:rsidRDefault="00AD2224" w:rsidP="00AD2224">
      <w:pPr>
        <w:tabs>
          <w:tab w:val="left" w:pos="560"/>
          <w:tab w:val="left" w:pos="6160"/>
        </w:tabs>
        <w:autoSpaceDE w:val="0"/>
        <w:autoSpaceDN w:val="0"/>
        <w:adjustRightInd w:val="0"/>
        <w:ind w:left="180"/>
        <w:rPr>
          <w:rFonts w:ascii="Times New Roman" w:hAnsi="Times New Roman"/>
          <w:color w:val="C00000"/>
        </w:rPr>
      </w:pPr>
    </w:p>
    <w:p w14:paraId="028E51AF" w14:textId="77777777" w:rsidR="008D0449" w:rsidRDefault="008D0449" w:rsidP="00AD2224">
      <w:pPr>
        <w:widowControl w:val="0"/>
        <w:suppressAutoHyphens/>
        <w:autoSpaceDE w:val="0"/>
        <w:autoSpaceDN w:val="0"/>
        <w:adjustRightInd w:val="0"/>
        <w:spacing w:after="72" w:line="288" w:lineRule="auto"/>
        <w:textAlignment w:val="center"/>
        <w:rPr>
          <w:rFonts w:ascii="Times New Roman" w:hAnsi="Times New Roman"/>
          <w:color w:val="B70000"/>
        </w:rPr>
      </w:pPr>
    </w:p>
    <w:p w14:paraId="6CB64EED" w14:textId="77777777" w:rsidR="00AD2224" w:rsidRPr="00527A8D" w:rsidRDefault="00AD2224" w:rsidP="00AD2224">
      <w:pPr>
        <w:widowControl w:val="0"/>
        <w:suppressAutoHyphens/>
        <w:autoSpaceDE w:val="0"/>
        <w:autoSpaceDN w:val="0"/>
        <w:adjustRightInd w:val="0"/>
        <w:spacing w:after="72" w:line="288" w:lineRule="auto"/>
        <w:textAlignment w:val="center"/>
        <w:rPr>
          <w:rFonts w:ascii="Times New Roman" w:hAnsi="Times New Roman"/>
          <w:color w:val="B70000"/>
        </w:rPr>
      </w:pPr>
      <w:proofErr w:type="gramStart"/>
      <w:r w:rsidRPr="00527A8D">
        <w:rPr>
          <w:rFonts w:ascii="Times New Roman" w:hAnsi="Times New Roman"/>
          <w:color w:val="B70000"/>
        </w:rPr>
        <w:t>44  And</w:t>
      </w:r>
      <w:proofErr w:type="gramEnd"/>
      <w:r w:rsidRPr="00527A8D">
        <w:rPr>
          <w:rFonts w:ascii="Times New Roman" w:hAnsi="Times New Roman"/>
          <w:color w:val="B70000"/>
        </w:rPr>
        <w:t xml:space="preserve"> he turned to the woman, and said unto Simon, </w:t>
      </w:r>
      <w:proofErr w:type="spellStart"/>
      <w:r w:rsidRPr="00527A8D">
        <w:rPr>
          <w:rFonts w:ascii="Times New Roman" w:hAnsi="Times New Roman"/>
          <w:color w:val="B70000"/>
        </w:rPr>
        <w:t>Seest</w:t>
      </w:r>
      <w:proofErr w:type="spellEnd"/>
      <w:r w:rsidRPr="00527A8D">
        <w:rPr>
          <w:rFonts w:ascii="Times New Roman" w:hAnsi="Times New Roman"/>
          <w:color w:val="B70000"/>
        </w:rPr>
        <w:t xml:space="preserve"> thou this woman?  I </w:t>
      </w:r>
      <w:proofErr w:type="gramStart"/>
      <w:r w:rsidRPr="00527A8D">
        <w:rPr>
          <w:rFonts w:ascii="Times New Roman" w:hAnsi="Times New Roman"/>
          <w:color w:val="B70000"/>
        </w:rPr>
        <w:t>entered into thine</w:t>
      </w:r>
      <w:proofErr w:type="gramEnd"/>
      <w:r w:rsidRPr="00527A8D">
        <w:rPr>
          <w:rFonts w:ascii="Times New Roman" w:hAnsi="Times New Roman"/>
          <w:color w:val="B70000"/>
        </w:rPr>
        <w:t xml:space="preserve"> house, thou </w:t>
      </w:r>
      <w:proofErr w:type="spellStart"/>
      <w:r w:rsidRPr="00527A8D">
        <w:rPr>
          <w:rFonts w:ascii="Times New Roman" w:hAnsi="Times New Roman"/>
          <w:color w:val="B70000"/>
        </w:rPr>
        <w:t>gavest</w:t>
      </w:r>
      <w:proofErr w:type="spellEnd"/>
      <w:r w:rsidRPr="00527A8D">
        <w:rPr>
          <w:rFonts w:ascii="Times New Roman" w:hAnsi="Times New Roman"/>
          <w:color w:val="B70000"/>
        </w:rPr>
        <w:t xml:space="preserve"> me no water for my feet: but she hath washed my feet with tears, and wiped them with the hairs of her head.</w:t>
      </w:r>
    </w:p>
    <w:p w14:paraId="28FEBDD4" w14:textId="77777777" w:rsidR="00AD2224" w:rsidRPr="00527A8D" w:rsidRDefault="00AD2224" w:rsidP="00AD2224">
      <w:pPr>
        <w:widowControl w:val="0"/>
        <w:suppressAutoHyphens/>
        <w:autoSpaceDE w:val="0"/>
        <w:autoSpaceDN w:val="0"/>
        <w:adjustRightInd w:val="0"/>
        <w:spacing w:after="72" w:line="288" w:lineRule="auto"/>
        <w:ind w:left="180"/>
        <w:textAlignment w:val="center"/>
        <w:rPr>
          <w:rFonts w:ascii="Times New Roman" w:hAnsi="Times New Roman"/>
          <w:color w:val="B70000"/>
        </w:rPr>
      </w:pPr>
    </w:p>
    <w:p w14:paraId="4FC53EDD" w14:textId="77777777" w:rsidR="00AD2224" w:rsidRPr="00527A8D" w:rsidRDefault="00AD2224" w:rsidP="00AD2224">
      <w:pPr>
        <w:widowControl w:val="0"/>
        <w:suppressAutoHyphens/>
        <w:autoSpaceDE w:val="0"/>
        <w:autoSpaceDN w:val="0"/>
        <w:adjustRightInd w:val="0"/>
        <w:spacing w:after="72" w:line="288" w:lineRule="auto"/>
        <w:ind w:left="180"/>
        <w:textAlignment w:val="center"/>
        <w:rPr>
          <w:rFonts w:ascii="Times New Roman" w:hAnsi="Times New Roman"/>
        </w:rPr>
      </w:pPr>
      <w:r w:rsidRPr="00527A8D" w:rsidDel="00414065">
        <w:rPr>
          <w:rFonts w:ascii="Times New Roman" w:hAnsi="Times New Roman"/>
        </w:rPr>
        <w:t>“</w:t>
      </w:r>
      <w:proofErr w:type="spellStart"/>
      <w:r w:rsidRPr="00527A8D">
        <w:rPr>
          <w:rFonts w:ascii="Times New Roman" w:hAnsi="Times New Roman"/>
          <w:i/>
        </w:rPr>
        <w:t>Seest</w:t>
      </w:r>
      <w:proofErr w:type="spellEnd"/>
      <w:r w:rsidRPr="00527A8D">
        <w:rPr>
          <w:rFonts w:ascii="Times New Roman" w:hAnsi="Times New Roman"/>
          <w:i/>
        </w:rPr>
        <w:t xml:space="preserve"> thou this woman?</w:t>
      </w:r>
      <w:r w:rsidRPr="00527A8D">
        <w:rPr>
          <w:rFonts w:ascii="Times New Roman" w:hAnsi="Times New Roman"/>
        </w:rPr>
        <w:t xml:space="preserve">  You see what this woman has done to me, compared with what you have done. She has shown to me expressions of regard, which you, in your own house, have not shown. I came at your invitation, where I might expect all the usual rites of hospitality….</w:t>
      </w:r>
    </w:p>
    <w:p w14:paraId="5D097DC0" w14:textId="77777777" w:rsidR="00AD2224" w:rsidRPr="00527A8D" w:rsidRDefault="00AD2224" w:rsidP="00AD2224">
      <w:pPr>
        <w:widowControl w:val="0"/>
        <w:suppressAutoHyphens/>
        <w:autoSpaceDE w:val="0"/>
        <w:autoSpaceDN w:val="0"/>
        <w:adjustRightInd w:val="0"/>
        <w:spacing w:after="72" w:line="288" w:lineRule="auto"/>
        <w:ind w:left="180"/>
        <w:textAlignment w:val="center"/>
        <w:rPr>
          <w:rFonts w:ascii="Times New Roman" w:hAnsi="Times New Roman"/>
        </w:rPr>
      </w:pPr>
    </w:p>
    <w:p w14:paraId="502A03F1" w14:textId="77777777" w:rsidR="00AD2224" w:rsidRPr="00527A8D" w:rsidRDefault="00AD2224" w:rsidP="00AD2224">
      <w:pPr>
        <w:widowControl w:val="0"/>
        <w:suppressAutoHyphens/>
        <w:autoSpaceDE w:val="0"/>
        <w:autoSpaceDN w:val="0"/>
        <w:adjustRightInd w:val="0"/>
        <w:spacing w:after="72" w:line="288" w:lineRule="auto"/>
        <w:ind w:left="180"/>
        <w:textAlignment w:val="center"/>
        <w:rPr>
          <w:rFonts w:ascii="Times New Roman" w:hAnsi="Times New Roman"/>
        </w:rPr>
      </w:pPr>
      <w:r w:rsidRPr="00527A8D">
        <w:rPr>
          <w:rFonts w:ascii="Times New Roman" w:hAnsi="Times New Roman"/>
        </w:rPr>
        <w:t>“Among eastern people it was customary, before eating, to wash the feet; and to do this or to bring water for it was one of the rites of hospitality. The reasons for this were, that they wore sandals which covered only the bottom of the feet, and that when they ate they reclined on couches or sofas. It became therefore necessary that the feet should be often washed” (Barnes 205).</w:t>
      </w:r>
    </w:p>
    <w:p w14:paraId="76E6228B" w14:textId="77777777" w:rsidR="00AD2224" w:rsidRPr="00527A8D" w:rsidRDefault="00AD2224" w:rsidP="00AD2224">
      <w:pPr>
        <w:widowControl w:val="0"/>
        <w:suppressAutoHyphens/>
        <w:autoSpaceDE w:val="0"/>
        <w:autoSpaceDN w:val="0"/>
        <w:adjustRightInd w:val="0"/>
        <w:spacing w:after="72" w:line="288" w:lineRule="auto"/>
        <w:ind w:left="540"/>
        <w:textAlignment w:val="center"/>
        <w:rPr>
          <w:rFonts w:ascii="Times New Roman" w:hAnsi="Times New Roman"/>
          <w:color w:val="000000"/>
        </w:rPr>
      </w:pPr>
    </w:p>
    <w:p w14:paraId="75C82135" w14:textId="77777777" w:rsidR="00AD2224" w:rsidRPr="00527A8D" w:rsidRDefault="00AD2224" w:rsidP="00AD2224">
      <w:pPr>
        <w:widowControl w:val="0"/>
        <w:suppressAutoHyphens/>
        <w:autoSpaceDE w:val="0"/>
        <w:autoSpaceDN w:val="0"/>
        <w:adjustRightInd w:val="0"/>
        <w:spacing w:after="72" w:line="288" w:lineRule="auto"/>
        <w:ind w:left="540"/>
        <w:textAlignment w:val="center"/>
        <w:rPr>
          <w:rFonts w:ascii="Times New Roman" w:hAnsi="Times New Roman"/>
          <w:color w:val="000000"/>
        </w:rPr>
      </w:pPr>
      <w:r w:rsidRPr="00527A8D">
        <w:rPr>
          <w:rFonts w:ascii="Times New Roman" w:hAnsi="Times New Roman"/>
          <w:color w:val="000000"/>
        </w:rPr>
        <w:t>“Simon had treated Jesus as a casual guest—possibly as a social inferior. In contrast the woman had lavished evidences of her love upon him” (</w:t>
      </w:r>
      <w:r w:rsidRPr="00527A8D">
        <w:rPr>
          <w:rFonts w:ascii="Times New Roman" w:hAnsi="Times New Roman"/>
          <w:i/>
          <w:iCs/>
          <w:color w:val="000000"/>
        </w:rPr>
        <w:t>IB</w:t>
      </w:r>
      <w:r w:rsidRPr="00527A8D">
        <w:rPr>
          <w:rFonts w:ascii="Times New Roman" w:hAnsi="Times New Roman"/>
          <w:color w:val="000000"/>
        </w:rPr>
        <w:t xml:space="preserve"> 8.144).</w:t>
      </w:r>
    </w:p>
    <w:p w14:paraId="19AEF20E" w14:textId="77777777" w:rsidR="00AD2224" w:rsidRPr="00527A8D" w:rsidRDefault="00AD2224" w:rsidP="00AD2224">
      <w:pPr>
        <w:widowControl w:val="0"/>
        <w:suppressAutoHyphens/>
        <w:autoSpaceDE w:val="0"/>
        <w:autoSpaceDN w:val="0"/>
        <w:adjustRightInd w:val="0"/>
        <w:spacing w:after="72" w:line="288" w:lineRule="auto"/>
        <w:ind w:left="540"/>
        <w:textAlignment w:val="center"/>
        <w:rPr>
          <w:rFonts w:ascii="Times New Roman" w:hAnsi="Times New Roman"/>
          <w:color w:val="000000"/>
        </w:rPr>
      </w:pPr>
    </w:p>
    <w:p w14:paraId="6788CA0A" w14:textId="77777777" w:rsidR="00AD2224" w:rsidRPr="00527A8D" w:rsidRDefault="00AD2224" w:rsidP="00AD2224">
      <w:pPr>
        <w:widowControl w:val="0"/>
        <w:suppressAutoHyphens/>
        <w:autoSpaceDE w:val="0"/>
        <w:autoSpaceDN w:val="0"/>
        <w:adjustRightInd w:val="0"/>
        <w:spacing w:after="72" w:line="288" w:lineRule="auto"/>
        <w:ind w:left="540"/>
        <w:textAlignment w:val="center"/>
        <w:rPr>
          <w:rFonts w:ascii="Times New Roman" w:hAnsi="Times New Roman"/>
          <w:color w:val="000000"/>
        </w:rPr>
      </w:pPr>
      <w:r w:rsidRPr="00527A8D">
        <w:rPr>
          <w:rFonts w:ascii="Times New Roman" w:hAnsi="Times New Roman"/>
          <w:color w:val="000000"/>
        </w:rPr>
        <w:t>“Again the woman is the focal point of the narrative. Surprisingly, Jesus first contrasts her acts of devotion with a lack of special attention on Simon’s part as host. The main point is reached swiftly. Jesus can declare that her sins (which he does not hesitate to say were ‘many’) have been forgiven. He can affirm this because her act of love shows her realization of forgiveness. Her love is not the basis of forgiveness; her faith is. As in the event itself, the forgiveness was unearned; and it is this fact that elicits her love” (</w:t>
      </w:r>
      <w:r w:rsidRPr="00527A8D">
        <w:rPr>
          <w:rFonts w:ascii="Times New Roman" w:hAnsi="Times New Roman"/>
          <w:i/>
          <w:iCs/>
          <w:color w:val="000000"/>
        </w:rPr>
        <w:t xml:space="preserve">EBC </w:t>
      </w:r>
      <w:r w:rsidRPr="00527A8D">
        <w:rPr>
          <w:rFonts w:ascii="Times New Roman" w:hAnsi="Times New Roman"/>
          <w:color w:val="000000"/>
        </w:rPr>
        <w:t xml:space="preserve">8.903). </w:t>
      </w:r>
    </w:p>
    <w:p w14:paraId="05BBE25D" w14:textId="77777777" w:rsidR="00AD2224" w:rsidRPr="00527A8D" w:rsidRDefault="00AD2224" w:rsidP="00AD2224">
      <w:pPr>
        <w:widowControl w:val="0"/>
        <w:suppressAutoHyphens/>
        <w:autoSpaceDE w:val="0"/>
        <w:autoSpaceDN w:val="0"/>
        <w:adjustRightInd w:val="0"/>
        <w:spacing w:after="72" w:line="288" w:lineRule="auto"/>
        <w:ind w:left="540"/>
        <w:textAlignment w:val="center"/>
        <w:rPr>
          <w:rFonts w:ascii="Times New Roman" w:hAnsi="Times New Roman"/>
          <w:color w:val="000000"/>
        </w:rPr>
      </w:pPr>
    </w:p>
    <w:p w14:paraId="13E7BF83" w14:textId="77777777" w:rsidR="00AD2224" w:rsidRPr="00527A8D" w:rsidRDefault="00AD2224" w:rsidP="00AD2224">
      <w:pPr>
        <w:widowControl w:val="0"/>
        <w:suppressAutoHyphens/>
        <w:autoSpaceDE w:val="0"/>
        <w:autoSpaceDN w:val="0"/>
        <w:adjustRightInd w:val="0"/>
        <w:spacing w:after="72" w:line="288" w:lineRule="auto"/>
        <w:ind w:left="540"/>
        <w:textAlignment w:val="center"/>
        <w:rPr>
          <w:rFonts w:ascii="Times New Roman" w:hAnsi="Times New Roman"/>
          <w:color w:val="000000"/>
        </w:rPr>
      </w:pPr>
      <w:r w:rsidRPr="00527A8D">
        <w:rPr>
          <w:rFonts w:ascii="Times New Roman" w:hAnsi="Times New Roman"/>
          <w:color w:val="000000"/>
        </w:rPr>
        <w:t xml:space="preserve">“You see what this woman has done to me, compared with what you have done. </w:t>
      </w:r>
      <w:r w:rsidRPr="00527A8D">
        <w:rPr>
          <w:rFonts w:ascii="Times New Roman" w:hAnsi="Times New Roman"/>
          <w:i/>
          <w:iCs/>
          <w:color w:val="000000"/>
        </w:rPr>
        <w:t>She</w:t>
      </w:r>
      <w:r w:rsidRPr="00527A8D">
        <w:rPr>
          <w:rFonts w:ascii="Times New Roman" w:hAnsi="Times New Roman"/>
          <w:color w:val="000000"/>
        </w:rPr>
        <w:t xml:space="preserve"> has shown to me expressions of regard, which you, in your own house, have not shown. I came at your invitation, where I might expect all the usual rites of hospitality” (Barnes 205).</w:t>
      </w:r>
    </w:p>
    <w:p w14:paraId="3CAAC122" w14:textId="77777777" w:rsidR="00AD2224" w:rsidRPr="00527A8D" w:rsidRDefault="00AD2224" w:rsidP="00AD2224">
      <w:pPr>
        <w:widowControl w:val="0"/>
        <w:suppressAutoHyphens/>
        <w:autoSpaceDE w:val="0"/>
        <w:autoSpaceDN w:val="0"/>
        <w:adjustRightInd w:val="0"/>
        <w:spacing w:after="72" w:line="288" w:lineRule="auto"/>
        <w:ind w:left="540"/>
        <w:textAlignment w:val="center"/>
        <w:rPr>
          <w:rFonts w:ascii="Times New Roman" w:hAnsi="Times New Roman"/>
          <w:color w:val="000000"/>
        </w:rPr>
      </w:pPr>
    </w:p>
    <w:p w14:paraId="7DC00632" w14:textId="77777777" w:rsidR="00AD2224" w:rsidRPr="00527A8D" w:rsidRDefault="00AD2224" w:rsidP="00AD2224">
      <w:pPr>
        <w:widowControl w:val="0"/>
        <w:suppressAutoHyphens/>
        <w:autoSpaceDE w:val="0"/>
        <w:autoSpaceDN w:val="0"/>
        <w:adjustRightInd w:val="0"/>
        <w:spacing w:after="72" w:line="288" w:lineRule="auto"/>
        <w:ind w:left="540"/>
        <w:textAlignment w:val="center"/>
        <w:rPr>
          <w:rFonts w:ascii="Times New Roman" w:hAnsi="Times New Roman"/>
          <w:color w:val="000000"/>
        </w:rPr>
      </w:pPr>
      <w:r w:rsidRPr="00527A8D">
        <w:rPr>
          <w:rFonts w:ascii="Times New Roman" w:hAnsi="Times New Roman"/>
          <w:color w:val="000000"/>
        </w:rPr>
        <w:t xml:space="preserve">“Thou </w:t>
      </w:r>
      <w:proofErr w:type="spellStart"/>
      <w:r w:rsidRPr="00527A8D">
        <w:rPr>
          <w:rFonts w:ascii="Times New Roman" w:hAnsi="Times New Roman"/>
          <w:color w:val="000000"/>
        </w:rPr>
        <w:t>gavest</w:t>
      </w:r>
      <w:proofErr w:type="spellEnd"/>
      <w:r w:rsidRPr="00527A8D">
        <w:rPr>
          <w:rFonts w:ascii="Times New Roman" w:hAnsi="Times New Roman"/>
          <w:color w:val="000000"/>
        </w:rPr>
        <w:t xml:space="preserve"> me no water for my feet; Among eastern people it was customary, before eating, to wash the feet; and to do this, or to bring water for it was one of the rites of hospitality. The reasons for this were, that they wore sandals which covered only the bottom of the feet, and that when they ate they reclined on couches or sofas. It became therefore necessary that the feet should be often washed” (Barnes 205).</w:t>
      </w:r>
    </w:p>
    <w:p w14:paraId="4ABAABFE" w14:textId="77777777" w:rsidR="00AD2224" w:rsidRPr="00527A8D" w:rsidRDefault="00AD2224" w:rsidP="00AD2224">
      <w:pPr>
        <w:widowControl w:val="0"/>
        <w:tabs>
          <w:tab w:val="left" w:pos="840"/>
        </w:tabs>
        <w:suppressAutoHyphens/>
        <w:autoSpaceDE w:val="0"/>
        <w:autoSpaceDN w:val="0"/>
        <w:adjustRightInd w:val="0"/>
        <w:spacing w:line="288" w:lineRule="auto"/>
        <w:ind w:left="540"/>
        <w:textAlignment w:val="center"/>
        <w:rPr>
          <w:rFonts w:ascii="Times New Roman" w:hAnsi="Times New Roman"/>
          <w:color w:val="000000"/>
          <w:spacing w:val="-2"/>
        </w:rPr>
      </w:pPr>
    </w:p>
    <w:p w14:paraId="7665049D" w14:textId="77777777" w:rsidR="00AD2224" w:rsidRPr="00527A8D" w:rsidRDefault="00AD2224" w:rsidP="00AD2224">
      <w:pPr>
        <w:widowControl w:val="0"/>
        <w:suppressAutoHyphens/>
        <w:autoSpaceDE w:val="0"/>
        <w:autoSpaceDN w:val="0"/>
        <w:adjustRightInd w:val="0"/>
        <w:spacing w:after="72" w:line="288" w:lineRule="auto"/>
        <w:ind w:left="180"/>
        <w:textAlignment w:val="center"/>
        <w:rPr>
          <w:rFonts w:ascii="Times New Roman" w:hAnsi="Times New Roman"/>
          <w:color w:val="B70000"/>
        </w:rPr>
      </w:pPr>
      <w:proofErr w:type="gramStart"/>
      <w:r w:rsidRPr="00527A8D">
        <w:rPr>
          <w:rFonts w:ascii="Times New Roman" w:hAnsi="Times New Roman"/>
          <w:color w:val="B70000"/>
        </w:rPr>
        <w:t>45  Thou</w:t>
      </w:r>
      <w:proofErr w:type="gramEnd"/>
      <w:r w:rsidRPr="00527A8D">
        <w:rPr>
          <w:rFonts w:ascii="Times New Roman" w:hAnsi="Times New Roman"/>
          <w:color w:val="B70000"/>
        </w:rPr>
        <w:t xml:space="preserve"> </w:t>
      </w:r>
      <w:proofErr w:type="spellStart"/>
      <w:r w:rsidRPr="00527A8D">
        <w:rPr>
          <w:rFonts w:ascii="Times New Roman" w:hAnsi="Times New Roman"/>
          <w:color w:val="B70000"/>
        </w:rPr>
        <w:t>gavest</w:t>
      </w:r>
      <w:proofErr w:type="spellEnd"/>
      <w:r w:rsidRPr="00527A8D">
        <w:rPr>
          <w:rFonts w:ascii="Times New Roman" w:hAnsi="Times New Roman"/>
          <w:color w:val="B70000"/>
        </w:rPr>
        <w:t xml:space="preserve"> me no kiss: but this woman since the time I came in hath not ceased to kiss my feet.</w:t>
      </w:r>
    </w:p>
    <w:p w14:paraId="1C6EF6F8" w14:textId="77777777" w:rsidR="00AD2224" w:rsidRPr="00527A8D" w:rsidRDefault="00AD2224" w:rsidP="00AD2224">
      <w:pPr>
        <w:widowControl w:val="0"/>
        <w:tabs>
          <w:tab w:val="left" w:pos="840"/>
        </w:tabs>
        <w:suppressAutoHyphens/>
        <w:autoSpaceDE w:val="0"/>
        <w:autoSpaceDN w:val="0"/>
        <w:adjustRightInd w:val="0"/>
        <w:spacing w:line="288" w:lineRule="auto"/>
        <w:ind w:left="540"/>
        <w:textAlignment w:val="center"/>
        <w:rPr>
          <w:rFonts w:ascii="Times New Roman" w:hAnsi="Times New Roman"/>
          <w:color w:val="000000"/>
          <w:spacing w:val="-2"/>
        </w:rPr>
      </w:pPr>
    </w:p>
    <w:p w14:paraId="68054C5A" w14:textId="77777777" w:rsidR="00AD2224" w:rsidRPr="00527A8D" w:rsidRDefault="00AD2224" w:rsidP="00AD2224">
      <w:pPr>
        <w:widowControl w:val="0"/>
        <w:suppressAutoHyphens/>
        <w:autoSpaceDE w:val="0"/>
        <w:autoSpaceDN w:val="0"/>
        <w:adjustRightInd w:val="0"/>
        <w:spacing w:after="72" w:line="288" w:lineRule="auto"/>
        <w:ind w:left="540"/>
        <w:textAlignment w:val="center"/>
        <w:rPr>
          <w:rFonts w:ascii="Times New Roman" w:hAnsi="Times New Roman"/>
          <w:color w:val="000000"/>
        </w:rPr>
      </w:pPr>
      <w:r w:rsidRPr="00527A8D">
        <w:rPr>
          <w:rFonts w:ascii="Times New Roman" w:hAnsi="Times New Roman"/>
          <w:color w:val="000000"/>
        </w:rPr>
        <w:t>“</w:t>
      </w:r>
      <w:r w:rsidRPr="00527A8D">
        <w:rPr>
          <w:rFonts w:ascii="Times New Roman" w:hAnsi="Times New Roman"/>
          <w:i/>
          <w:color w:val="000000"/>
        </w:rPr>
        <w:t>No kiss</w:t>
      </w:r>
      <w:r w:rsidRPr="00527A8D">
        <w:rPr>
          <w:rFonts w:ascii="Times New Roman" w:hAnsi="Times New Roman"/>
          <w:color w:val="000000"/>
        </w:rPr>
        <w:t>. The kiss was a token of affection or a very common mode of salutation, and Simon had even neglected this mark of welcoming him to his house. It was often used among men as a sign of salutation” (Barnes 205).</w:t>
      </w:r>
    </w:p>
    <w:p w14:paraId="2E4F04BE" w14:textId="77777777" w:rsidR="00AD2224" w:rsidRPr="00527A8D" w:rsidRDefault="00AD2224" w:rsidP="00AD2224">
      <w:pPr>
        <w:widowControl w:val="0"/>
        <w:suppressAutoHyphens/>
        <w:autoSpaceDE w:val="0"/>
        <w:autoSpaceDN w:val="0"/>
        <w:adjustRightInd w:val="0"/>
        <w:spacing w:after="72" w:line="288" w:lineRule="auto"/>
        <w:ind w:left="540"/>
        <w:textAlignment w:val="center"/>
        <w:rPr>
          <w:rFonts w:ascii="Times New Roman" w:hAnsi="Times New Roman"/>
          <w:color w:val="000000"/>
        </w:rPr>
      </w:pPr>
    </w:p>
    <w:p w14:paraId="2875C404" w14:textId="77777777" w:rsidR="00AD2224" w:rsidRDefault="00AD2224" w:rsidP="00AD2224">
      <w:pPr>
        <w:widowControl w:val="0"/>
        <w:suppressAutoHyphens/>
        <w:autoSpaceDE w:val="0"/>
        <w:autoSpaceDN w:val="0"/>
        <w:adjustRightInd w:val="0"/>
        <w:spacing w:after="72" w:line="288" w:lineRule="auto"/>
        <w:textAlignment w:val="center"/>
        <w:rPr>
          <w:rFonts w:ascii="Times New Roman" w:hAnsi="Times New Roman"/>
          <w:color w:val="000000"/>
        </w:rPr>
      </w:pPr>
      <w:r w:rsidRPr="00527A8D">
        <w:rPr>
          <w:rFonts w:ascii="Times New Roman" w:hAnsi="Times New Roman"/>
          <w:color w:val="000000"/>
        </w:rPr>
        <w:t xml:space="preserve">“Hath not ceased to kiss my feet. How striking the difference between the conduct of Simon and this woman! Simon, with all the richness of a splendid preparation, had omitted the common marks of regard and affection. She, in humility, had bowed at his feet—had watered them with tears—and had not ceased to kiss them. The most splendid entertainments do not always express the most welcome. There may be much insincerity—much seeking of popularity, or some other motive—but no such motive could have operated in inducing a broken-hearted sinner to wash the </w:t>
      </w:r>
      <w:proofErr w:type="spellStart"/>
      <w:r w:rsidRPr="00527A8D">
        <w:rPr>
          <w:rFonts w:ascii="Times New Roman" w:hAnsi="Times New Roman"/>
          <w:color w:val="000000"/>
        </w:rPr>
        <w:t>Saviour’s</w:t>
      </w:r>
      <w:proofErr w:type="spellEnd"/>
      <w:r w:rsidRPr="00527A8D">
        <w:rPr>
          <w:rFonts w:ascii="Times New Roman" w:hAnsi="Times New Roman"/>
          <w:color w:val="000000"/>
        </w:rPr>
        <w:t xml:space="preserve"> feet with tears” (Barnes 206).</w:t>
      </w:r>
    </w:p>
    <w:p w14:paraId="1AD3B526" w14:textId="77777777" w:rsidR="008D0449" w:rsidRDefault="008D0449" w:rsidP="008D0449">
      <w:pPr>
        <w:pStyle w:val="p1"/>
        <w:rPr>
          <w:rFonts w:ascii="Times New Roman" w:hAnsi="Times New Roman"/>
          <w:sz w:val="24"/>
          <w:szCs w:val="24"/>
        </w:rPr>
      </w:pPr>
    </w:p>
    <w:p w14:paraId="637C2E74" w14:textId="70122C11" w:rsidR="008D0449" w:rsidRPr="00527A8D" w:rsidRDefault="008D0449" w:rsidP="008D0449">
      <w:pPr>
        <w:pStyle w:val="p1"/>
        <w:rPr>
          <w:rFonts w:ascii="Times New Roman" w:hAnsi="Times New Roman"/>
          <w:sz w:val="24"/>
          <w:szCs w:val="24"/>
        </w:rPr>
      </w:pPr>
      <w:r>
        <w:rPr>
          <w:rFonts w:ascii="Times New Roman" w:hAnsi="Times New Roman"/>
          <w:sz w:val="24"/>
          <w:szCs w:val="24"/>
        </w:rPr>
        <w:t>“</w:t>
      </w:r>
      <w:r w:rsidRPr="00527A8D">
        <w:rPr>
          <w:rFonts w:ascii="Times New Roman" w:hAnsi="Times New Roman"/>
          <w:sz w:val="24"/>
          <w:szCs w:val="24"/>
        </w:rPr>
        <w:t>She "kissed his feet." The kiss which the subject imprints</w:t>
      </w:r>
    </w:p>
    <w:p w14:paraId="2E0EFF65" w14:textId="77777777" w:rsidR="008D0449" w:rsidRPr="00527A8D" w:rsidRDefault="008D0449" w:rsidP="008D0449">
      <w:pPr>
        <w:pStyle w:val="p1"/>
        <w:rPr>
          <w:rFonts w:ascii="Times New Roman" w:hAnsi="Times New Roman"/>
          <w:sz w:val="24"/>
          <w:szCs w:val="24"/>
        </w:rPr>
      </w:pPr>
      <w:r w:rsidRPr="00527A8D">
        <w:rPr>
          <w:rFonts w:ascii="Times New Roman" w:hAnsi="Times New Roman"/>
          <w:sz w:val="24"/>
          <w:szCs w:val="24"/>
        </w:rPr>
        <w:t>upon the hand of his sovereign is the visible sign</w:t>
      </w:r>
    </w:p>
    <w:p w14:paraId="106884B6" w14:textId="77777777" w:rsidR="008D0449" w:rsidRPr="00527A8D" w:rsidRDefault="008D0449" w:rsidP="008D0449">
      <w:pPr>
        <w:pStyle w:val="p1"/>
        <w:rPr>
          <w:rFonts w:ascii="Times New Roman" w:hAnsi="Times New Roman"/>
          <w:sz w:val="24"/>
          <w:szCs w:val="24"/>
        </w:rPr>
      </w:pPr>
      <w:r w:rsidRPr="00527A8D">
        <w:rPr>
          <w:rFonts w:ascii="Times New Roman" w:hAnsi="Times New Roman"/>
          <w:sz w:val="24"/>
          <w:szCs w:val="24"/>
        </w:rPr>
        <w:t>of his unswerving loyalty. Simon gave no kiss. He acknowledged</w:t>
      </w:r>
    </w:p>
    <w:p w14:paraId="14B7E461" w14:textId="77777777" w:rsidR="008D0449" w:rsidRPr="00527A8D" w:rsidRDefault="008D0449" w:rsidP="008D0449">
      <w:pPr>
        <w:pStyle w:val="p1"/>
        <w:rPr>
          <w:rFonts w:ascii="Times New Roman" w:hAnsi="Times New Roman"/>
          <w:sz w:val="24"/>
          <w:szCs w:val="24"/>
        </w:rPr>
      </w:pPr>
      <w:r w:rsidRPr="00527A8D">
        <w:rPr>
          <w:rFonts w:ascii="Times New Roman" w:hAnsi="Times New Roman"/>
          <w:sz w:val="24"/>
          <w:szCs w:val="24"/>
        </w:rPr>
        <w:t>no superior worth. He confessed to no feeling</w:t>
      </w:r>
    </w:p>
    <w:p w14:paraId="6DC121CC" w14:textId="77777777" w:rsidR="008D0449" w:rsidRPr="00527A8D" w:rsidRDefault="008D0449" w:rsidP="008D0449">
      <w:pPr>
        <w:pStyle w:val="p1"/>
        <w:rPr>
          <w:rFonts w:ascii="Times New Roman" w:hAnsi="Times New Roman"/>
          <w:sz w:val="24"/>
          <w:szCs w:val="24"/>
        </w:rPr>
      </w:pPr>
      <w:r w:rsidRPr="00527A8D">
        <w:rPr>
          <w:rFonts w:ascii="Times New Roman" w:hAnsi="Times New Roman"/>
          <w:sz w:val="24"/>
          <w:szCs w:val="24"/>
        </w:rPr>
        <w:t xml:space="preserve">of </w:t>
      </w:r>
      <w:proofErr w:type="gramStart"/>
      <w:r w:rsidRPr="00527A8D">
        <w:rPr>
          <w:rFonts w:ascii="Times New Roman" w:hAnsi="Times New Roman"/>
          <w:sz w:val="24"/>
          <w:szCs w:val="24"/>
        </w:rPr>
        <w:t>consideration</w:t>
      </w:r>
      <w:proofErr w:type="gramEnd"/>
      <w:r w:rsidRPr="00527A8D">
        <w:rPr>
          <w:rFonts w:ascii="Times New Roman" w:hAnsi="Times New Roman"/>
          <w:sz w:val="24"/>
          <w:szCs w:val="24"/>
        </w:rPr>
        <w:t xml:space="preserve"> due his invited guest. He felt not his</w:t>
      </w:r>
    </w:p>
    <w:p w14:paraId="253A70AB" w14:textId="77777777" w:rsidR="008D0449" w:rsidRPr="00527A8D" w:rsidRDefault="008D0449" w:rsidP="008D0449">
      <w:pPr>
        <w:pStyle w:val="p1"/>
        <w:rPr>
          <w:rFonts w:ascii="Times New Roman" w:hAnsi="Times New Roman"/>
          <w:sz w:val="24"/>
          <w:szCs w:val="24"/>
        </w:rPr>
      </w:pPr>
      <w:r w:rsidRPr="00527A8D">
        <w:rPr>
          <w:rFonts w:ascii="Times New Roman" w:hAnsi="Times New Roman"/>
          <w:sz w:val="24"/>
          <w:szCs w:val="24"/>
        </w:rPr>
        <w:t>power. He loved but little. Said Jesus, "This woman</w:t>
      </w:r>
    </w:p>
    <w:p w14:paraId="6D545C03" w14:textId="707A638D" w:rsidR="008D0449" w:rsidRPr="00527A8D" w:rsidRDefault="008D0449" w:rsidP="008D0449">
      <w:pPr>
        <w:widowControl w:val="0"/>
        <w:suppressAutoHyphens/>
        <w:autoSpaceDE w:val="0"/>
        <w:autoSpaceDN w:val="0"/>
        <w:adjustRightInd w:val="0"/>
        <w:spacing w:after="72" w:line="288" w:lineRule="auto"/>
        <w:ind w:left="180"/>
        <w:textAlignment w:val="center"/>
        <w:rPr>
          <w:rFonts w:ascii="Times New Roman" w:hAnsi="Times New Roman"/>
          <w:color w:val="000000" w:themeColor="text1"/>
        </w:rPr>
      </w:pPr>
      <w:r w:rsidRPr="00527A8D">
        <w:rPr>
          <w:rFonts w:ascii="Times New Roman" w:hAnsi="Times New Roman"/>
        </w:rPr>
        <w:t>since the time I came in hath not ceased to kiss my feet."</w:t>
      </w:r>
      <w:r>
        <w:rPr>
          <w:rFonts w:ascii="Times New Roman" w:hAnsi="Times New Roman"/>
        </w:rPr>
        <w:t xml:space="preserve"> </w:t>
      </w:r>
      <w:r w:rsidRPr="00527A8D">
        <w:rPr>
          <w:rFonts w:ascii="Times New Roman" w:hAnsi="Times New Roman"/>
          <w:color w:val="000000" w:themeColor="text1"/>
        </w:rPr>
        <w:t>(“A Story of Gratitude,” Rev. Irving C. Tomlinson, CSJ, May 1905.)</w:t>
      </w:r>
    </w:p>
    <w:p w14:paraId="4E0116C7" w14:textId="04318DB4" w:rsidR="008D0449" w:rsidRPr="00527A8D" w:rsidRDefault="008D0449" w:rsidP="008D0449">
      <w:pPr>
        <w:pStyle w:val="p1"/>
        <w:rPr>
          <w:rFonts w:ascii="Times New Roman" w:hAnsi="Times New Roman"/>
          <w:sz w:val="24"/>
          <w:szCs w:val="24"/>
        </w:rPr>
      </w:pPr>
    </w:p>
    <w:p w14:paraId="42C3901B" w14:textId="77777777" w:rsidR="008D0449" w:rsidRPr="00527A8D" w:rsidRDefault="008D0449" w:rsidP="00AD2224">
      <w:pPr>
        <w:widowControl w:val="0"/>
        <w:suppressAutoHyphens/>
        <w:autoSpaceDE w:val="0"/>
        <w:autoSpaceDN w:val="0"/>
        <w:adjustRightInd w:val="0"/>
        <w:spacing w:after="72" w:line="288" w:lineRule="auto"/>
        <w:textAlignment w:val="center"/>
        <w:rPr>
          <w:rFonts w:ascii="Times New Roman" w:hAnsi="Times New Roman"/>
          <w:color w:val="000000"/>
        </w:rPr>
      </w:pPr>
    </w:p>
    <w:p w14:paraId="48EDA2DF" w14:textId="77777777" w:rsidR="00AD2224" w:rsidRPr="00527A8D" w:rsidRDefault="00AD2224" w:rsidP="00AD2224">
      <w:pPr>
        <w:widowControl w:val="0"/>
        <w:suppressAutoHyphens/>
        <w:autoSpaceDE w:val="0"/>
        <w:autoSpaceDN w:val="0"/>
        <w:adjustRightInd w:val="0"/>
        <w:spacing w:after="72" w:line="288" w:lineRule="auto"/>
        <w:ind w:left="540"/>
        <w:textAlignment w:val="center"/>
        <w:rPr>
          <w:rFonts w:ascii="Times New Roman" w:hAnsi="Times New Roman"/>
          <w:color w:val="000000"/>
        </w:rPr>
      </w:pPr>
    </w:p>
    <w:p w14:paraId="5F8E218C" w14:textId="77777777" w:rsidR="00AD2224" w:rsidRPr="00527A8D" w:rsidRDefault="00AD2224" w:rsidP="00AD2224">
      <w:pPr>
        <w:widowControl w:val="0"/>
        <w:suppressAutoHyphens/>
        <w:autoSpaceDE w:val="0"/>
        <w:autoSpaceDN w:val="0"/>
        <w:adjustRightInd w:val="0"/>
        <w:spacing w:after="72" w:line="288" w:lineRule="auto"/>
        <w:ind w:left="180"/>
        <w:textAlignment w:val="center"/>
        <w:rPr>
          <w:rFonts w:ascii="Times New Roman" w:hAnsi="Times New Roman"/>
          <w:color w:val="B70000"/>
        </w:rPr>
      </w:pPr>
      <w:proofErr w:type="gramStart"/>
      <w:r w:rsidRPr="00527A8D">
        <w:rPr>
          <w:rFonts w:ascii="Times New Roman" w:hAnsi="Times New Roman"/>
          <w:color w:val="B70000"/>
        </w:rPr>
        <w:t>46  My</w:t>
      </w:r>
      <w:proofErr w:type="gramEnd"/>
      <w:r w:rsidRPr="00527A8D">
        <w:rPr>
          <w:rFonts w:ascii="Times New Roman" w:hAnsi="Times New Roman"/>
          <w:color w:val="B70000"/>
        </w:rPr>
        <w:t xml:space="preserve"> head with oil thou didst not anoint: but this woman hath anointed my feet with ointment.</w:t>
      </w:r>
    </w:p>
    <w:p w14:paraId="6AA9DE36" w14:textId="77777777" w:rsidR="00AD2224" w:rsidRPr="00527A8D" w:rsidRDefault="00AD2224" w:rsidP="00AD2224">
      <w:pPr>
        <w:widowControl w:val="0"/>
        <w:suppressAutoHyphens/>
        <w:autoSpaceDE w:val="0"/>
        <w:autoSpaceDN w:val="0"/>
        <w:adjustRightInd w:val="0"/>
        <w:spacing w:after="72" w:line="288" w:lineRule="auto"/>
        <w:ind w:left="540"/>
        <w:textAlignment w:val="center"/>
        <w:rPr>
          <w:rFonts w:ascii="Times New Roman" w:hAnsi="Times New Roman"/>
          <w:color w:val="000000"/>
        </w:rPr>
      </w:pPr>
    </w:p>
    <w:p w14:paraId="11BE9C1B" w14:textId="77777777" w:rsidR="00AD2224" w:rsidRPr="00527A8D" w:rsidRDefault="00AD2224" w:rsidP="00AD2224">
      <w:pPr>
        <w:widowControl w:val="0"/>
        <w:suppressAutoHyphens/>
        <w:autoSpaceDE w:val="0"/>
        <w:autoSpaceDN w:val="0"/>
        <w:adjustRightInd w:val="0"/>
        <w:spacing w:after="72" w:line="288" w:lineRule="auto"/>
        <w:ind w:left="540"/>
        <w:textAlignment w:val="center"/>
        <w:rPr>
          <w:rFonts w:ascii="Times New Roman" w:hAnsi="Times New Roman"/>
          <w:color w:val="000000"/>
        </w:rPr>
      </w:pPr>
      <w:r w:rsidRPr="00527A8D">
        <w:rPr>
          <w:rFonts w:ascii="Times New Roman" w:hAnsi="Times New Roman"/>
          <w:color w:val="000000"/>
        </w:rPr>
        <w:t>“</w:t>
      </w:r>
      <w:r w:rsidRPr="00527A8D">
        <w:rPr>
          <w:rFonts w:ascii="Times New Roman" w:hAnsi="Times New Roman"/>
          <w:i/>
          <w:color w:val="000000"/>
        </w:rPr>
        <w:t>With ointment</w:t>
      </w:r>
      <w:r w:rsidRPr="00527A8D">
        <w:rPr>
          <w:rFonts w:ascii="Times New Roman" w:hAnsi="Times New Roman"/>
          <w:color w:val="000000"/>
        </w:rPr>
        <w:t>. This ointment was a mixture of various aromatics, and was therefore far more costly and precious than the oil commonly used for anointing the head. Her conduct, compared with that of Simon, was therefore more striking. He did not give even the common oil for his head, used on such occasions. She had applied to his feet a far more precious and valuable unguent. He, therefore, showed comparatively little love. She showed much” (Barnes 206).</w:t>
      </w:r>
    </w:p>
    <w:p w14:paraId="1BC10C7E" w14:textId="77777777" w:rsidR="006F279F" w:rsidRPr="00527A8D" w:rsidRDefault="006F279F" w:rsidP="00AD2224">
      <w:pPr>
        <w:widowControl w:val="0"/>
        <w:suppressAutoHyphens/>
        <w:autoSpaceDE w:val="0"/>
        <w:autoSpaceDN w:val="0"/>
        <w:adjustRightInd w:val="0"/>
        <w:spacing w:after="72" w:line="288" w:lineRule="auto"/>
        <w:ind w:left="540"/>
        <w:textAlignment w:val="center"/>
        <w:rPr>
          <w:rFonts w:ascii="Times New Roman" w:hAnsi="Times New Roman"/>
          <w:color w:val="000000"/>
        </w:rPr>
      </w:pPr>
    </w:p>
    <w:p w14:paraId="37A59FDB" w14:textId="77777777" w:rsidR="006F279F" w:rsidRPr="00527A8D" w:rsidRDefault="006F279F" w:rsidP="006F279F">
      <w:pPr>
        <w:pStyle w:val="p1"/>
        <w:rPr>
          <w:rFonts w:ascii="Times New Roman" w:hAnsi="Times New Roman"/>
          <w:sz w:val="24"/>
          <w:szCs w:val="24"/>
        </w:rPr>
      </w:pPr>
      <w:r w:rsidRPr="00527A8D">
        <w:rPr>
          <w:rFonts w:ascii="Times New Roman" w:hAnsi="Times New Roman"/>
          <w:color w:val="000000"/>
          <w:sz w:val="24"/>
          <w:szCs w:val="24"/>
        </w:rPr>
        <w:t>“</w:t>
      </w:r>
      <w:r w:rsidRPr="00527A8D">
        <w:rPr>
          <w:rFonts w:ascii="Times New Roman" w:hAnsi="Times New Roman"/>
          <w:sz w:val="24"/>
          <w:szCs w:val="24"/>
        </w:rPr>
        <w:t>It is related that she washed his feet with her tears and</w:t>
      </w:r>
    </w:p>
    <w:p w14:paraId="67F25FB6"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wiped them with the hairs of her head. The offices which</w:t>
      </w:r>
    </w:p>
    <w:p w14:paraId="584EAA13"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 xml:space="preserve">the selfish Simon had </w:t>
      </w:r>
      <w:proofErr w:type="gramStart"/>
      <w:r w:rsidRPr="00527A8D">
        <w:rPr>
          <w:rFonts w:ascii="Times New Roman" w:hAnsi="Times New Roman"/>
          <w:sz w:val="24"/>
          <w:szCs w:val="24"/>
        </w:rPr>
        <w:t>neglected,</w:t>
      </w:r>
      <w:proofErr w:type="gramEnd"/>
      <w:r w:rsidRPr="00527A8D">
        <w:rPr>
          <w:rFonts w:ascii="Times New Roman" w:hAnsi="Times New Roman"/>
          <w:sz w:val="24"/>
          <w:szCs w:val="24"/>
        </w:rPr>
        <w:t xml:space="preserve"> it was her privilege to perform.</w:t>
      </w:r>
    </w:p>
    <w:p w14:paraId="5CDF7663"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In Palestine, where the sandal was the only covering</w:t>
      </w:r>
    </w:p>
    <w:p w14:paraId="03CDABDB"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of the feet, the first mark of hospitality to the guest was to</w:t>
      </w:r>
    </w:p>
    <w:p w14:paraId="14D6A607"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provide water with which the feet could be washed. She</w:t>
      </w:r>
    </w:p>
    <w:p w14:paraId="09AC1451"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had been cleansed of her impurity. She had been lifted</w:t>
      </w:r>
    </w:p>
    <w:p w14:paraId="29941CA0"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from materiality to spirituality. The tears of joy with</w:t>
      </w:r>
    </w:p>
    <w:p w14:paraId="321AFE9E"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which she washed his feet were a symbol of the purity to</w:t>
      </w:r>
    </w:p>
    <w:p w14:paraId="50A6BABB" w14:textId="77777777" w:rsidR="006F279F" w:rsidRDefault="006F279F" w:rsidP="006F279F">
      <w:pPr>
        <w:pStyle w:val="p1"/>
        <w:rPr>
          <w:rFonts w:ascii="Times New Roman" w:hAnsi="Times New Roman"/>
          <w:sz w:val="24"/>
          <w:szCs w:val="24"/>
        </w:rPr>
      </w:pPr>
      <w:r w:rsidRPr="00527A8D">
        <w:rPr>
          <w:rFonts w:ascii="Times New Roman" w:hAnsi="Times New Roman"/>
          <w:sz w:val="24"/>
          <w:szCs w:val="24"/>
        </w:rPr>
        <w:t>which her life was dedicated.</w:t>
      </w:r>
    </w:p>
    <w:p w14:paraId="5808FDD6" w14:textId="0CA893FE" w:rsidR="006F279F" w:rsidRPr="00527A8D" w:rsidRDefault="006F279F" w:rsidP="008D0449">
      <w:pPr>
        <w:widowControl w:val="0"/>
        <w:suppressAutoHyphens/>
        <w:autoSpaceDE w:val="0"/>
        <w:autoSpaceDN w:val="0"/>
        <w:adjustRightInd w:val="0"/>
        <w:spacing w:after="72" w:line="288" w:lineRule="auto"/>
        <w:textAlignment w:val="center"/>
        <w:rPr>
          <w:rFonts w:ascii="Times New Roman" w:hAnsi="Times New Roman"/>
          <w:color w:val="000000"/>
        </w:rPr>
      </w:pPr>
    </w:p>
    <w:p w14:paraId="4110007D" w14:textId="77777777" w:rsidR="006F279F" w:rsidRPr="00527A8D" w:rsidRDefault="006F279F" w:rsidP="006F279F">
      <w:pPr>
        <w:pStyle w:val="p1"/>
        <w:rPr>
          <w:rFonts w:ascii="Times New Roman" w:hAnsi="Times New Roman"/>
          <w:sz w:val="24"/>
          <w:szCs w:val="24"/>
        </w:rPr>
      </w:pPr>
      <w:r w:rsidRPr="00527A8D">
        <w:rPr>
          <w:rFonts w:ascii="Times New Roman" w:hAnsi="Times New Roman"/>
          <w:color w:val="000000"/>
          <w:sz w:val="24"/>
          <w:szCs w:val="24"/>
        </w:rPr>
        <w:t>“</w:t>
      </w:r>
      <w:r w:rsidRPr="00527A8D">
        <w:rPr>
          <w:rFonts w:ascii="Times New Roman" w:hAnsi="Times New Roman"/>
          <w:sz w:val="24"/>
          <w:szCs w:val="24"/>
        </w:rPr>
        <w:t>To anoint the head of the guest with rare perfume was</w:t>
      </w:r>
    </w:p>
    <w:p w14:paraId="1DEF9E78"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a gracious courtesy. It carried with it the acknowledgment</w:t>
      </w:r>
    </w:p>
    <w:p w14:paraId="0C9F1A05"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of his exalted place. Upon the head of kings and</w:t>
      </w:r>
    </w:p>
    <w:p w14:paraId="4EB5DCAD"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priests when ordained to high office was poured the holy</w:t>
      </w:r>
    </w:p>
    <w:p w14:paraId="31DFAECB"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oil. Simon gave no ointment. To him Jesus was neither</w:t>
      </w:r>
    </w:p>
    <w:p w14:paraId="6D416255"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Master nor Lord; neither teacher, leader, nor friend.</w:t>
      </w:r>
    </w:p>
    <w:p w14:paraId="006646C0" w14:textId="04384288"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 xml:space="preserve">Simon might have </w:t>
      </w:r>
      <w:r w:rsidR="00527A8D">
        <w:rPr>
          <w:rFonts w:ascii="Times New Roman" w:hAnsi="Times New Roman"/>
          <w:sz w:val="24"/>
          <w:szCs w:val="24"/>
        </w:rPr>
        <w:t>anointed the Savio</w:t>
      </w:r>
      <w:r w:rsidRPr="00527A8D">
        <w:rPr>
          <w:rFonts w:ascii="Times New Roman" w:hAnsi="Times New Roman"/>
          <w:sz w:val="24"/>
          <w:szCs w:val="24"/>
        </w:rPr>
        <w:t>r's head with oil,</w:t>
      </w:r>
    </w:p>
    <w:p w14:paraId="6EB4EE91"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but, blind to this precious privilege, he neglected his opportunity.</w:t>
      </w:r>
    </w:p>
    <w:p w14:paraId="2E312112"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Mary felt her own unworthiness too much to</w:t>
      </w:r>
    </w:p>
    <w:p w14:paraId="2DCE8316"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touch the head of her loved Lord, but it was a holy privilege</w:t>
      </w:r>
    </w:p>
    <w:p w14:paraId="6687AAC5"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to perfume his feet with ointment. Mary knew it not,</w:t>
      </w:r>
    </w:p>
    <w:p w14:paraId="7DAF4837"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but in evidencing her appreciation of the Anointed One,</w:t>
      </w:r>
    </w:p>
    <w:p w14:paraId="48726176"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she witnessed to her own anointing. Within her heart</w:t>
      </w:r>
    </w:p>
    <w:p w14:paraId="6711D2E4"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she had crowned the Christ-man King and Lord, and his</w:t>
      </w:r>
    </w:p>
    <w:p w14:paraId="31D46BAA"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coronation made the Christ regnant in her own life. She</w:t>
      </w:r>
    </w:p>
    <w:p w14:paraId="3D3335BF"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 xml:space="preserve">was no longer passion's slave, but its </w:t>
      </w:r>
      <w:proofErr w:type="gramStart"/>
      <w:r w:rsidRPr="00527A8D">
        <w:rPr>
          <w:rFonts w:ascii="Times New Roman" w:hAnsi="Times New Roman"/>
          <w:sz w:val="24"/>
          <w:szCs w:val="24"/>
        </w:rPr>
        <w:t>master.</w:t>
      </w:r>
      <w:proofErr w:type="gramEnd"/>
      <w:r w:rsidRPr="00527A8D">
        <w:rPr>
          <w:rFonts w:ascii="Times New Roman" w:hAnsi="Times New Roman"/>
          <w:sz w:val="24"/>
          <w:szCs w:val="24"/>
        </w:rPr>
        <w:t xml:space="preserve"> She worshiped</w:t>
      </w:r>
    </w:p>
    <w:p w14:paraId="70A1A3D2" w14:textId="77777777" w:rsidR="006F279F" w:rsidRPr="00527A8D" w:rsidRDefault="006F279F" w:rsidP="006F279F">
      <w:pPr>
        <w:pStyle w:val="p1"/>
        <w:rPr>
          <w:rFonts w:ascii="Times New Roman" w:hAnsi="Times New Roman"/>
          <w:sz w:val="24"/>
          <w:szCs w:val="24"/>
        </w:rPr>
      </w:pPr>
      <w:r w:rsidRPr="00527A8D">
        <w:rPr>
          <w:rFonts w:ascii="Times New Roman" w:hAnsi="Times New Roman"/>
          <w:sz w:val="24"/>
          <w:szCs w:val="24"/>
        </w:rPr>
        <w:t>no other God than divine Love. Her entire being</w:t>
      </w:r>
    </w:p>
    <w:p w14:paraId="1A29D884" w14:textId="5263FD52" w:rsidR="00112D66" w:rsidRPr="00527A8D" w:rsidRDefault="00112D66" w:rsidP="00112D66">
      <w:pPr>
        <w:widowControl w:val="0"/>
        <w:suppressAutoHyphens/>
        <w:autoSpaceDE w:val="0"/>
        <w:autoSpaceDN w:val="0"/>
        <w:adjustRightInd w:val="0"/>
        <w:spacing w:after="72" w:line="288" w:lineRule="auto"/>
        <w:ind w:left="180"/>
        <w:textAlignment w:val="center"/>
        <w:rPr>
          <w:rFonts w:ascii="Times New Roman" w:hAnsi="Times New Roman"/>
          <w:color w:val="000000" w:themeColor="text1"/>
        </w:rPr>
      </w:pPr>
      <w:r w:rsidRPr="00527A8D">
        <w:rPr>
          <w:rFonts w:ascii="Times New Roman" w:hAnsi="Times New Roman"/>
        </w:rPr>
        <w:t xml:space="preserve"> </w:t>
      </w:r>
      <w:r w:rsidRPr="00527A8D">
        <w:rPr>
          <w:rFonts w:ascii="Times New Roman" w:hAnsi="Times New Roman"/>
          <w:color w:val="000000" w:themeColor="text1"/>
        </w:rPr>
        <w:t>(“A Story of Gratitude,” Rev. Irving C. Tomlinson, CSJ, May 1905.)</w:t>
      </w:r>
    </w:p>
    <w:p w14:paraId="58776D28" w14:textId="77777777" w:rsidR="00AD2224" w:rsidRPr="00527A8D" w:rsidRDefault="00AD2224" w:rsidP="008D0449">
      <w:pPr>
        <w:widowControl w:val="0"/>
        <w:suppressAutoHyphens/>
        <w:autoSpaceDE w:val="0"/>
        <w:autoSpaceDN w:val="0"/>
        <w:adjustRightInd w:val="0"/>
        <w:spacing w:after="72" w:line="288" w:lineRule="auto"/>
        <w:textAlignment w:val="center"/>
        <w:rPr>
          <w:rFonts w:ascii="Times New Roman" w:hAnsi="Times New Roman"/>
          <w:color w:val="000000"/>
        </w:rPr>
      </w:pPr>
    </w:p>
    <w:p w14:paraId="78A37DF5" w14:textId="77777777" w:rsidR="00AD2224" w:rsidRPr="00527A8D" w:rsidRDefault="00AD2224" w:rsidP="00AD2224">
      <w:pPr>
        <w:widowControl w:val="0"/>
        <w:suppressAutoHyphens/>
        <w:autoSpaceDE w:val="0"/>
        <w:autoSpaceDN w:val="0"/>
        <w:adjustRightInd w:val="0"/>
        <w:spacing w:after="72" w:line="288" w:lineRule="auto"/>
        <w:ind w:left="180"/>
        <w:textAlignment w:val="center"/>
        <w:rPr>
          <w:rFonts w:ascii="Times New Roman" w:hAnsi="Times New Roman"/>
          <w:color w:val="B70000"/>
        </w:rPr>
      </w:pPr>
      <w:proofErr w:type="gramStart"/>
      <w:r w:rsidRPr="00527A8D">
        <w:rPr>
          <w:rFonts w:ascii="Times New Roman" w:hAnsi="Times New Roman"/>
          <w:color w:val="B70000"/>
        </w:rPr>
        <w:t>47  Wherefore</w:t>
      </w:r>
      <w:proofErr w:type="gramEnd"/>
      <w:r w:rsidRPr="00527A8D">
        <w:rPr>
          <w:rFonts w:ascii="Times New Roman" w:hAnsi="Times New Roman"/>
          <w:color w:val="B70000"/>
        </w:rPr>
        <w:t xml:space="preserve"> I say unto thee, Her sins, which are many, are forgiven; for she loved much: but to whom little is forgiven, the same </w:t>
      </w:r>
      <w:proofErr w:type="spellStart"/>
      <w:r w:rsidRPr="00527A8D">
        <w:rPr>
          <w:rFonts w:ascii="Times New Roman" w:hAnsi="Times New Roman"/>
          <w:color w:val="B70000"/>
        </w:rPr>
        <w:t>loveth</w:t>
      </w:r>
      <w:proofErr w:type="spellEnd"/>
      <w:r w:rsidRPr="00527A8D">
        <w:rPr>
          <w:rFonts w:ascii="Times New Roman" w:hAnsi="Times New Roman"/>
          <w:color w:val="B70000"/>
        </w:rPr>
        <w:t xml:space="preserve"> little.</w:t>
      </w:r>
    </w:p>
    <w:p w14:paraId="33240575" w14:textId="77777777" w:rsidR="00AD2224" w:rsidRPr="00527A8D" w:rsidRDefault="00AD2224" w:rsidP="00AD2224">
      <w:pPr>
        <w:widowControl w:val="0"/>
        <w:suppressAutoHyphens/>
        <w:autoSpaceDE w:val="0"/>
        <w:autoSpaceDN w:val="0"/>
        <w:adjustRightInd w:val="0"/>
        <w:spacing w:after="72" w:line="288" w:lineRule="auto"/>
        <w:ind w:left="540"/>
        <w:textAlignment w:val="center"/>
        <w:rPr>
          <w:rFonts w:ascii="Times New Roman" w:hAnsi="Times New Roman"/>
          <w:color w:val="000000"/>
        </w:rPr>
      </w:pPr>
    </w:p>
    <w:p w14:paraId="07F23140" w14:textId="77777777" w:rsidR="00AD2224" w:rsidRPr="00527A8D" w:rsidRDefault="00AD2224" w:rsidP="00AD2224">
      <w:pPr>
        <w:widowControl w:val="0"/>
        <w:suppressAutoHyphens/>
        <w:autoSpaceDE w:val="0"/>
        <w:autoSpaceDN w:val="0"/>
        <w:adjustRightInd w:val="0"/>
        <w:spacing w:after="72" w:line="288" w:lineRule="auto"/>
        <w:ind w:left="540"/>
        <w:textAlignment w:val="center"/>
        <w:rPr>
          <w:rFonts w:ascii="Times New Roman" w:hAnsi="Times New Roman"/>
          <w:color w:val="000000"/>
        </w:rPr>
      </w:pPr>
      <w:r w:rsidRPr="00527A8D">
        <w:rPr>
          <w:rFonts w:ascii="Times New Roman" w:hAnsi="Times New Roman"/>
          <w:color w:val="000000"/>
        </w:rPr>
        <w:t>“Thou canst see that she is a reformed character and that her many sins have been forgiven, because of the love she bears to me who have saved her from her sinful life. It should be carefully observed that the woman loved because she was forgiven, not forgiven because she loved” (</w:t>
      </w:r>
      <w:proofErr w:type="spellStart"/>
      <w:r w:rsidRPr="00527A8D">
        <w:rPr>
          <w:rFonts w:ascii="Times New Roman" w:hAnsi="Times New Roman"/>
          <w:color w:val="000000"/>
        </w:rPr>
        <w:t>Dummelow</w:t>
      </w:r>
      <w:proofErr w:type="spellEnd"/>
      <w:r w:rsidRPr="00527A8D">
        <w:rPr>
          <w:rFonts w:ascii="Times New Roman" w:hAnsi="Times New Roman"/>
          <w:color w:val="000000"/>
        </w:rPr>
        <w:t xml:space="preserve"> 749). </w:t>
      </w:r>
    </w:p>
    <w:p w14:paraId="71580C42" w14:textId="77777777" w:rsidR="00AD2224" w:rsidRPr="00527A8D" w:rsidRDefault="00AD2224" w:rsidP="00AD2224">
      <w:pPr>
        <w:widowControl w:val="0"/>
        <w:suppressAutoHyphens/>
        <w:autoSpaceDE w:val="0"/>
        <w:autoSpaceDN w:val="0"/>
        <w:adjustRightInd w:val="0"/>
        <w:spacing w:after="72" w:line="288" w:lineRule="auto"/>
        <w:ind w:left="540"/>
        <w:textAlignment w:val="center"/>
        <w:rPr>
          <w:rFonts w:ascii="Times New Roman" w:hAnsi="Times New Roman"/>
          <w:color w:val="000000"/>
        </w:rPr>
      </w:pPr>
    </w:p>
    <w:p w14:paraId="2D23F315" w14:textId="744FB3F8" w:rsidR="00AD2224" w:rsidRDefault="00AD2224" w:rsidP="008D0449">
      <w:pPr>
        <w:widowControl w:val="0"/>
        <w:suppressAutoHyphens/>
        <w:autoSpaceDE w:val="0"/>
        <w:autoSpaceDN w:val="0"/>
        <w:adjustRightInd w:val="0"/>
        <w:spacing w:after="72" w:line="288" w:lineRule="auto"/>
        <w:ind w:left="540"/>
        <w:textAlignment w:val="center"/>
        <w:rPr>
          <w:rFonts w:ascii="Times New Roman" w:hAnsi="Times New Roman"/>
          <w:color w:val="000000"/>
        </w:rPr>
      </w:pPr>
      <w:r w:rsidRPr="00527A8D">
        <w:rPr>
          <w:rFonts w:ascii="Times New Roman" w:hAnsi="Times New Roman"/>
          <w:color w:val="000000"/>
        </w:rPr>
        <w:t>“Is the forgiveness the consequence of the love, or is the love the result of the forgiveness? …It is clear that Luke finds a correlation between degrees of forgiveness and degrees of love: the woman has been forgiven much and loves much; Simon loves little and has been forgiven little” (</w:t>
      </w:r>
      <w:r w:rsidRPr="00527A8D">
        <w:rPr>
          <w:rFonts w:ascii="Times New Roman" w:hAnsi="Times New Roman"/>
          <w:i/>
          <w:iCs/>
          <w:color w:val="000000"/>
        </w:rPr>
        <w:t>IB</w:t>
      </w:r>
      <w:r w:rsidRPr="00527A8D">
        <w:rPr>
          <w:rFonts w:ascii="Times New Roman" w:hAnsi="Times New Roman"/>
          <w:color w:val="000000"/>
        </w:rPr>
        <w:t xml:space="preserve"> 8.145)</w:t>
      </w:r>
    </w:p>
    <w:p w14:paraId="30B8327F" w14:textId="77777777" w:rsidR="008D0449" w:rsidRPr="00527A8D" w:rsidRDefault="008D0449" w:rsidP="008D0449">
      <w:pPr>
        <w:widowControl w:val="0"/>
        <w:suppressAutoHyphens/>
        <w:autoSpaceDE w:val="0"/>
        <w:autoSpaceDN w:val="0"/>
        <w:adjustRightInd w:val="0"/>
        <w:spacing w:after="72" w:line="288" w:lineRule="auto"/>
        <w:ind w:left="540"/>
        <w:textAlignment w:val="center"/>
        <w:rPr>
          <w:rFonts w:ascii="Times New Roman" w:hAnsi="Times New Roman"/>
          <w:color w:val="000000"/>
        </w:rPr>
      </w:pPr>
    </w:p>
    <w:p w14:paraId="573135FC" w14:textId="77777777" w:rsidR="00AD2224" w:rsidRPr="00527A8D" w:rsidRDefault="00AD2224" w:rsidP="00AD2224">
      <w:pPr>
        <w:widowControl w:val="0"/>
        <w:suppressAutoHyphens/>
        <w:autoSpaceDE w:val="0"/>
        <w:autoSpaceDN w:val="0"/>
        <w:adjustRightInd w:val="0"/>
        <w:spacing w:after="72" w:line="288" w:lineRule="auto"/>
        <w:ind w:left="540"/>
        <w:textAlignment w:val="center"/>
        <w:rPr>
          <w:rFonts w:ascii="Times New Roman" w:hAnsi="Times New Roman"/>
          <w:color w:val="000000"/>
        </w:rPr>
      </w:pPr>
      <w:r w:rsidRPr="00527A8D">
        <w:rPr>
          <w:rFonts w:ascii="Times New Roman" w:hAnsi="Times New Roman"/>
          <w:color w:val="000000"/>
        </w:rPr>
        <w:t>“The significant difference between the woman and Simon is not that she had been a worse sinner than he—it is possible that she had not been—but that she has realized more truly and deeply the reality of her sin. …So this woman came to herself, i.e. had faced up to the moral situation in a way Simon had not done” (</w:t>
      </w:r>
      <w:r w:rsidRPr="00527A8D">
        <w:rPr>
          <w:rFonts w:ascii="Times New Roman" w:hAnsi="Times New Roman"/>
          <w:i/>
          <w:iCs/>
          <w:color w:val="000000"/>
        </w:rPr>
        <w:t>IB</w:t>
      </w:r>
      <w:r w:rsidRPr="00527A8D">
        <w:rPr>
          <w:rFonts w:ascii="Times New Roman" w:hAnsi="Times New Roman"/>
          <w:color w:val="000000"/>
        </w:rPr>
        <w:t xml:space="preserve"> 8.145).</w:t>
      </w:r>
    </w:p>
    <w:p w14:paraId="15F0D7B8" w14:textId="77777777" w:rsidR="00AD2224" w:rsidRPr="00527A8D" w:rsidRDefault="00AD2224" w:rsidP="00AD2224">
      <w:pPr>
        <w:rPr>
          <w:rFonts w:ascii="Times New Roman" w:hAnsi="Times New Roman"/>
          <w:color w:val="FF0000"/>
          <w:lang w:bidi="ar-SA"/>
        </w:rPr>
      </w:pPr>
      <w:r w:rsidRPr="00527A8D">
        <w:rPr>
          <w:rFonts w:ascii="Times New Roman" w:hAnsi="Times New Roman"/>
          <w:color w:val="FF0000"/>
        </w:rPr>
        <w:t>44</w:t>
      </w:r>
      <w:r w:rsidRPr="00527A8D">
        <w:rPr>
          <w:rFonts w:ascii="Times New Roman" w:hAnsi="Times New Roman"/>
          <w:color w:val="FF0000"/>
          <w:lang w:bidi="ar-SA"/>
        </w:rPr>
        <w:t xml:space="preserve">And he said unto her, </w:t>
      </w:r>
      <w:proofErr w:type="gramStart"/>
      <w:r w:rsidRPr="00527A8D">
        <w:rPr>
          <w:rFonts w:ascii="Times New Roman" w:hAnsi="Times New Roman"/>
          <w:color w:val="FF0000"/>
          <w:lang w:bidi="ar-SA"/>
        </w:rPr>
        <w:t>Thy</w:t>
      </w:r>
      <w:proofErr w:type="gramEnd"/>
      <w:r w:rsidRPr="00527A8D">
        <w:rPr>
          <w:rFonts w:ascii="Times New Roman" w:hAnsi="Times New Roman"/>
          <w:color w:val="FF0000"/>
          <w:lang w:bidi="ar-SA"/>
        </w:rPr>
        <w:t xml:space="preserve"> sins are forgiven.</w:t>
      </w:r>
    </w:p>
    <w:p w14:paraId="53907925" w14:textId="77777777" w:rsidR="00AD2224" w:rsidRPr="00527A8D" w:rsidRDefault="00AD2224" w:rsidP="00AD2224">
      <w:pPr>
        <w:rPr>
          <w:rFonts w:ascii="Times New Roman" w:hAnsi="Times New Roman"/>
        </w:rPr>
      </w:pPr>
    </w:p>
    <w:p w14:paraId="68846F55" w14:textId="77777777" w:rsidR="00D86358" w:rsidRPr="00527A8D" w:rsidRDefault="00D86358">
      <w:pPr>
        <w:rPr>
          <w:rFonts w:ascii="Times New Roman" w:hAnsi="Times New Roman"/>
        </w:rPr>
      </w:pPr>
    </w:p>
    <w:sectPr w:rsidR="00D86358" w:rsidRPr="00527A8D" w:rsidSect="006F5D1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9"/>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24"/>
    <w:rsid w:val="00112D66"/>
    <w:rsid w:val="00280A0C"/>
    <w:rsid w:val="00527A8D"/>
    <w:rsid w:val="006F279F"/>
    <w:rsid w:val="0089708D"/>
    <w:rsid w:val="008D0449"/>
    <w:rsid w:val="009C76C1"/>
    <w:rsid w:val="00AC70E9"/>
    <w:rsid w:val="00AD2224"/>
    <w:rsid w:val="00D863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30CC9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2224"/>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F279F"/>
    <w:rPr>
      <w:rFonts w:ascii="Times" w:eastAsiaTheme="minorHAnsi" w:hAnsi="Times"/>
      <w:sz w:val="17"/>
      <w:szCs w:val="1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3575">
      <w:bodyDiv w:val="1"/>
      <w:marLeft w:val="0"/>
      <w:marRight w:val="0"/>
      <w:marTop w:val="0"/>
      <w:marBottom w:val="0"/>
      <w:divBdr>
        <w:top w:val="none" w:sz="0" w:space="0" w:color="auto"/>
        <w:left w:val="none" w:sz="0" w:space="0" w:color="auto"/>
        <w:bottom w:val="none" w:sz="0" w:space="0" w:color="auto"/>
        <w:right w:val="none" w:sz="0" w:space="0" w:color="auto"/>
      </w:divBdr>
    </w:div>
    <w:div w:id="283198411">
      <w:bodyDiv w:val="1"/>
      <w:marLeft w:val="0"/>
      <w:marRight w:val="0"/>
      <w:marTop w:val="0"/>
      <w:marBottom w:val="0"/>
      <w:divBdr>
        <w:top w:val="none" w:sz="0" w:space="0" w:color="auto"/>
        <w:left w:val="none" w:sz="0" w:space="0" w:color="auto"/>
        <w:bottom w:val="none" w:sz="0" w:space="0" w:color="auto"/>
        <w:right w:val="none" w:sz="0" w:space="0" w:color="auto"/>
      </w:divBdr>
    </w:div>
    <w:div w:id="300500109">
      <w:bodyDiv w:val="1"/>
      <w:marLeft w:val="0"/>
      <w:marRight w:val="0"/>
      <w:marTop w:val="0"/>
      <w:marBottom w:val="0"/>
      <w:divBdr>
        <w:top w:val="none" w:sz="0" w:space="0" w:color="auto"/>
        <w:left w:val="none" w:sz="0" w:space="0" w:color="auto"/>
        <w:bottom w:val="none" w:sz="0" w:space="0" w:color="auto"/>
        <w:right w:val="none" w:sz="0" w:space="0" w:color="auto"/>
      </w:divBdr>
    </w:div>
    <w:div w:id="669023753">
      <w:bodyDiv w:val="1"/>
      <w:marLeft w:val="0"/>
      <w:marRight w:val="0"/>
      <w:marTop w:val="0"/>
      <w:marBottom w:val="0"/>
      <w:divBdr>
        <w:top w:val="none" w:sz="0" w:space="0" w:color="auto"/>
        <w:left w:val="none" w:sz="0" w:space="0" w:color="auto"/>
        <w:bottom w:val="none" w:sz="0" w:space="0" w:color="auto"/>
        <w:right w:val="none" w:sz="0" w:space="0" w:color="auto"/>
      </w:divBdr>
    </w:div>
    <w:div w:id="860701156">
      <w:bodyDiv w:val="1"/>
      <w:marLeft w:val="0"/>
      <w:marRight w:val="0"/>
      <w:marTop w:val="0"/>
      <w:marBottom w:val="0"/>
      <w:divBdr>
        <w:top w:val="none" w:sz="0" w:space="0" w:color="auto"/>
        <w:left w:val="none" w:sz="0" w:space="0" w:color="auto"/>
        <w:bottom w:val="none" w:sz="0" w:space="0" w:color="auto"/>
        <w:right w:val="none" w:sz="0" w:space="0" w:color="auto"/>
      </w:divBdr>
    </w:div>
    <w:div w:id="1009648608">
      <w:bodyDiv w:val="1"/>
      <w:marLeft w:val="0"/>
      <w:marRight w:val="0"/>
      <w:marTop w:val="0"/>
      <w:marBottom w:val="0"/>
      <w:divBdr>
        <w:top w:val="none" w:sz="0" w:space="0" w:color="auto"/>
        <w:left w:val="none" w:sz="0" w:space="0" w:color="auto"/>
        <w:bottom w:val="none" w:sz="0" w:space="0" w:color="auto"/>
        <w:right w:val="none" w:sz="0" w:space="0" w:color="auto"/>
      </w:divBdr>
    </w:div>
    <w:div w:id="19717427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2270</Words>
  <Characters>12944</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5</cp:revision>
  <dcterms:created xsi:type="dcterms:W3CDTF">2017-10-20T11:56:00Z</dcterms:created>
  <dcterms:modified xsi:type="dcterms:W3CDTF">2017-10-20T13:24:00Z</dcterms:modified>
</cp:coreProperties>
</file>