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17B9B" w14:textId="77777777" w:rsidR="00806FDF" w:rsidRPr="00B933DC" w:rsidRDefault="00806FDF" w:rsidP="00ED6FD4">
      <w:pPr>
        <w:rPr>
          <w:rFonts w:ascii="Times New Roman" w:eastAsia="Times New Roman" w:hAnsi="Times New Roman" w:cs="Times New Roman"/>
          <w:b/>
          <w:color w:val="C00000"/>
        </w:rPr>
      </w:pPr>
      <w:r w:rsidRPr="00B933DC">
        <w:rPr>
          <w:rFonts w:ascii="Times New Roman" w:eastAsia="Times New Roman" w:hAnsi="Times New Roman" w:cs="Times New Roman"/>
          <w:b/>
          <w:color w:val="C00000"/>
        </w:rPr>
        <w:t>Research: Passover and Garden of Gethsemane</w:t>
      </w:r>
      <w:bookmarkStart w:id="0" w:name="_GoBack"/>
      <w:bookmarkEnd w:id="0"/>
    </w:p>
    <w:p w14:paraId="7AB68E43" w14:textId="571F51BD" w:rsidR="00806FDF" w:rsidRPr="00B933DC" w:rsidRDefault="00ED6FD4" w:rsidP="00ED6FD4">
      <w:pPr>
        <w:rPr>
          <w:rFonts w:ascii="Times New Roman" w:eastAsia="Times New Roman" w:hAnsi="Times New Roman" w:cs="Times New Roman"/>
          <w:b/>
          <w:color w:val="C00000"/>
        </w:rPr>
      </w:pPr>
      <w:r w:rsidRPr="00B933DC">
        <w:rPr>
          <w:rFonts w:ascii="Times New Roman" w:eastAsia="Times New Roman" w:hAnsi="Times New Roman" w:cs="Times New Roman"/>
          <w:b/>
          <w:color w:val="C00000"/>
        </w:rPr>
        <w:t xml:space="preserve">Matthew 26:1, 2, 18, 19, 26–28, 36, 38–45 </w:t>
      </w:r>
    </w:p>
    <w:p w14:paraId="678FAE7A" w14:textId="0E2570F7" w:rsidR="00806FDF" w:rsidRPr="00B933DC" w:rsidRDefault="00806FDF" w:rsidP="00ED6FD4">
      <w:pPr>
        <w:rPr>
          <w:rFonts w:ascii="Times New Roman" w:eastAsia="Times New Roman" w:hAnsi="Times New Roman" w:cs="Times New Roman"/>
          <w:b/>
          <w:color w:val="C00000"/>
        </w:rPr>
      </w:pPr>
    </w:p>
    <w:p w14:paraId="2BDEF3E0" w14:textId="77777777" w:rsidR="00806FDF" w:rsidRPr="00B933DC" w:rsidRDefault="00806FDF" w:rsidP="00806FDF">
      <w:pPr>
        <w:pStyle w:val="Default"/>
        <w:rPr>
          <w:rFonts w:ascii="Times New Roman" w:hAnsi="Times New Roman" w:cs="Times New Roman"/>
          <w:color w:val="FF0000"/>
        </w:rPr>
      </w:pPr>
    </w:p>
    <w:p w14:paraId="4D6B63C2" w14:textId="023B6761" w:rsidR="00806FDF" w:rsidRPr="00B933DC" w:rsidRDefault="00806FDF" w:rsidP="00806FDF">
      <w:pPr>
        <w:pStyle w:val="Pa1"/>
        <w:spacing w:after="60"/>
        <w:ind w:left="540"/>
        <w:rPr>
          <w:rFonts w:ascii="Times New Roman" w:hAnsi="Times New Roman" w:cs="Times New Roman"/>
          <w:color w:val="000000"/>
        </w:rPr>
      </w:pPr>
      <w:r w:rsidRPr="00B933DC">
        <w:rPr>
          <w:rFonts w:ascii="Times New Roman" w:hAnsi="Times New Roman" w:cs="Times New Roman"/>
          <w:color w:val="000000"/>
        </w:rPr>
        <w:t xml:space="preserve">“Jesus intended this evening to be etched deeply on the memories of his followers. Every word and action was important. It was an unrushed few hours before the gathering storm” (Walker 159). </w:t>
      </w:r>
    </w:p>
    <w:p w14:paraId="6CDAAC43" w14:textId="77777777" w:rsidR="00806FDF" w:rsidRPr="00B933DC" w:rsidRDefault="00806FDF" w:rsidP="00ED6FD4">
      <w:pPr>
        <w:rPr>
          <w:rFonts w:ascii="Times New Roman" w:eastAsia="Times New Roman" w:hAnsi="Times New Roman" w:cs="Times New Roman"/>
          <w:b/>
          <w:color w:val="C00000"/>
        </w:rPr>
      </w:pPr>
    </w:p>
    <w:p w14:paraId="193C4498" w14:textId="77777777"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1 And it came to pass, when Jesus had finished all these sayings, he said unto his disciples, </w:t>
      </w:r>
    </w:p>
    <w:p w14:paraId="11486693" w14:textId="791BB95D"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2 Ye know that after two days is the feast of the </w:t>
      </w:r>
      <w:proofErr w:type="spellStart"/>
      <w:r w:rsidRPr="00B933DC">
        <w:rPr>
          <w:rFonts w:ascii="Times New Roman" w:eastAsia="Times New Roman" w:hAnsi="Times New Roman" w:cs="Times New Roman"/>
          <w:color w:val="C00000"/>
        </w:rPr>
        <w:t>passover</w:t>
      </w:r>
      <w:proofErr w:type="spellEnd"/>
      <w:r w:rsidRPr="00B933DC">
        <w:rPr>
          <w:rFonts w:ascii="Times New Roman" w:eastAsia="Times New Roman" w:hAnsi="Times New Roman" w:cs="Times New Roman"/>
          <w:color w:val="C00000"/>
        </w:rPr>
        <w:t xml:space="preserve">, and the Son of man is betrayed to be crucified. </w:t>
      </w:r>
    </w:p>
    <w:p w14:paraId="37A3110F" w14:textId="05D23210" w:rsidR="00806FDF" w:rsidRPr="00B933DC" w:rsidRDefault="00806FDF" w:rsidP="00ED6FD4">
      <w:pPr>
        <w:rPr>
          <w:rFonts w:ascii="Times New Roman" w:eastAsia="Times New Roman" w:hAnsi="Times New Roman" w:cs="Times New Roman"/>
          <w:color w:val="C00000"/>
        </w:rPr>
      </w:pPr>
    </w:p>
    <w:p w14:paraId="3AC4B07F" w14:textId="77777777" w:rsidR="00806FDF" w:rsidRPr="00B933DC" w:rsidRDefault="00806FDF" w:rsidP="00806FDF">
      <w:pPr>
        <w:rPr>
          <w:rFonts w:ascii="Times New Roman" w:eastAsia="Times New Roman" w:hAnsi="Times New Roman" w:cs="Times New Roman"/>
        </w:rPr>
      </w:pPr>
      <w:r w:rsidRPr="00B933DC">
        <w:rPr>
          <w:rFonts w:ascii="Times New Roman" w:hAnsi="Times New Roman" w:cs="Times New Roman"/>
          <w:color w:val="000000" w:themeColor="text1"/>
        </w:rPr>
        <w:t>“</w:t>
      </w:r>
      <w:r w:rsidRPr="00B933DC">
        <w:rPr>
          <w:rFonts w:ascii="Times New Roman" w:eastAsia="Times New Roman" w:hAnsi="Times New Roman" w:cs="Times New Roman"/>
          <w:color w:val="001320"/>
          <w:shd w:val="clear" w:color="auto" w:fill="FDFEFF"/>
        </w:rPr>
        <w:t>Christ's Final Announcement of his Death, as Now within Two Days, and the Simultaneous Conspiracy of the Jewish Authorities to Compass It—The Anointing at Bethany—Judas Agrees with the Chief Priests to Betray His Lord” (Jamieson-</w:t>
      </w:r>
      <w:proofErr w:type="spellStart"/>
      <w:r w:rsidRPr="00B933DC">
        <w:rPr>
          <w:rFonts w:ascii="Times New Roman" w:eastAsia="Times New Roman" w:hAnsi="Times New Roman" w:cs="Times New Roman"/>
          <w:color w:val="001320"/>
          <w:shd w:val="clear" w:color="auto" w:fill="FDFEFF"/>
        </w:rPr>
        <w:t>Faucett</w:t>
      </w:r>
      <w:proofErr w:type="spellEnd"/>
      <w:r w:rsidRPr="00B933DC">
        <w:rPr>
          <w:rFonts w:ascii="Times New Roman" w:eastAsia="Times New Roman" w:hAnsi="Times New Roman" w:cs="Times New Roman"/>
          <w:color w:val="001320"/>
          <w:shd w:val="clear" w:color="auto" w:fill="FDFEFF"/>
        </w:rPr>
        <w:t>-Brown Commentary).</w:t>
      </w:r>
    </w:p>
    <w:p w14:paraId="6BD73978" w14:textId="77777777" w:rsidR="00806FDF" w:rsidRPr="00B933DC" w:rsidRDefault="00806FDF" w:rsidP="00ED6FD4">
      <w:pPr>
        <w:rPr>
          <w:rFonts w:ascii="Times New Roman" w:eastAsia="Times New Roman" w:hAnsi="Times New Roman" w:cs="Times New Roman"/>
          <w:color w:val="C00000"/>
        </w:rPr>
      </w:pPr>
    </w:p>
    <w:p w14:paraId="3D745293" w14:textId="77777777" w:rsidR="00806FDF" w:rsidRPr="00B933DC" w:rsidRDefault="00806FDF" w:rsidP="00ED6FD4">
      <w:pPr>
        <w:rPr>
          <w:rFonts w:ascii="Times New Roman" w:eastAsia="Times New Roman" w:hAnsi="Times New Roman" w:cs="Times New Roman"/>
          <w:color w:val="C00000"/>
        </w:rPr>
      </w:pPr>
    </w:p>
    <w:p w14:paraId="72C41E2B" w14:textId="3BF9A551"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18 And he said, Go into the city to such a man, and say unto him, The Master </w:t>
      </w:r>
      <w:proofErr w:type="spellStart"/>
      <w:r w:rsidRPr="00B933DC">
        <w:rPr>
          <w:rFonts w:ascii="Times New Roman" w:eastAsia="Times New Roman" w:hAnsi="Times New Roman" w:cs="Times New Roman"/>
          <w:color w:val="C00000"/>
        </w:rPr>
        <w:t>saith</w:t>
      </w:r>
      <w:proofErr w:type="spellEnd"/>
      <w:r w:rsidRPr="00B933DC">
        <w:rPr>
          <w:rFonts w:ascii="Times New Roman" w:eastAsia="Times New Roman" w:hAnsi="Times New Roman" w:cs="Times New Roman"/>
          <w:color w:val="C00000"/>
        </w:rPr>
        <w:t xml:space="preserve">, My time is at hand; I will keep the </w:t>
      </w:r>
      <w:proofErr w:type="spellStart"/>
      <w:r w:rsidRPr="00B933DC">
        <w:rPr>
          <w:rFonts w:ascii="Times New Roman" w:eastAsia="Times New Roman" w:hAnsi="Times New Roman" w:cs="Times New Roman"/>
          <w:color w:val="C00000"/>
        </w:rPr>
        <w:t>passover</w:t>
      </w:r>
      <w:proofErr w:type="spellEnd"/>
      <w:r w:rsidRPr="00B933DC">
        <w:rPr>
          <w:rFonts w:ascii="Times New Roman" w:eastAsia="Times New Roman" w:hAnsi="Times New Roman" w:cs="Times New Roman"/>
          <w:color w:val="C00000"/>
        </w:rPr>
        <w:t xml:space="preserve"> at thy house with my disciples. </w:t>
      </w:r>
    </w:p>
    <w:p w14:paraId="7347ED4A" w14:textId="29673110" w:rsidR="00806FDF" w:rsidRPr="00B933DC" w:rsidRDefault="00806FDF" w:rsidP="00ED6FD4">
      <w:pPr>
        <w:rPr>
          <w:rFonts w:ascii="Times New Roman" w:eastAsia="Times New Roman" w:hAnsi="Times New Roman" w:cs="Times New Roman"/>
          <w:color w:val="C00000"/>
        </w:rPr>
      </w:pPr>
    </w:p>
    <w:p w14:paraId="47E8BACF" w14:textId="77777777" w:rsidR="00806FDF" w:rsidRPr="00B933DC" w:rsidRDefault="00806FDF" w:rsidP="00806FDF">
      <w:pPr>
        <w:rPr>
          <w:rFonts w:ascii="Times New Roman" w:eastAsia="Times New Roman" w:hAnsi="Times New Roman" w:cs="Times New Roman"/>
          <w:color w:val="000000" w:themeColor="text1"/>
          <w:shd w:val="clear" w:color="auto" w:fill="FDFEFF"/>
        </w:rPr>
      </w:pPr>
      <w:r w:rsidRPr="00B933DC">
        <w:rPr>
          <w:rFonts w:ascii="Times New Roman" w:eastAsia="Times New Roman" w:hAnsi="Times New Roman" w:cs="Times New Roman"/>
          <w:i/>
          <w:iCs/>
          <w:color w:val="000000" w:themeColor="text1"/>
          <w:shd w:val="clear" w:color="auto" w:fill="FDFEFF"/>
        </w:rPr>
        <w:t>And he said, Go into the city to such a man </w:t>
      </w:r>
      <w:r w:rsidRPr="00B933DC">
        <w:rPr>
          <w:rFonts w:ascii="Times New Roman" w:eastAsia="Times New Roman" w:hAnsi="Times New Roman" w:cs="Times New Roman"/>
          <w:color w:val="000000" w:themeColor="text1"/>
          <w:shd w:val="clear" w:color="auto" w:fill="FDFEFF"/>
        </w:rPr>
        <w:t>— This implies that Jesus named the person to whom they were sent, though the evangelists have not thought it of importance to mention his name. He told them further, that on their entrance into the city they should find one of the man’s servants in the street, bearing a pitcher of water. This person he ordered them to follow, without saying anything to him, because as he was carrying the water home he would lead them straight to his master’s house, with which, it seems, the disciples were not acquainted” (</w:t>
      </w:r>
      <w:hyperlink r:id="rId4" w:history="1">
        <w:r w:rsidRPr="00B933DC">
          <w:rPr>
            <w:rStyle w:val="Hyperlink"/>
            <w:rFonts w:ascii="Times New Roman" w:eastAsia="Times New Roman" w:hAnsi="Times New Roman" w:cs="Times New Roman"/>
            <w:color w:val="000000" w:themeColor="text1"/>
            <w:shd w:val="clear" w:color="auto" w:fill="FDFEFF"/>
          </w:rPr>
          <w:t>www.biblehub/commentaries/matthew/26)</w:t>
        </w:r>
      </w:hyperlink>
      <w:r w:rsidRPr="00B933DC">
        <w:rPr>
          <w:rFonts w:ascii="Times New Roman" w:eastAsia="Times New Roman" w:hAnsi="Times New Roman" w:cs="Times New Roman"/>
          <w:color w:val="000000" w:themeColor="text1"/>
          <w:shd w:val="clear" w:color="auto" w:fill="FDFEFF"/>
        </w:rPr>
        <w:t xml:space="preserve">. </w:t>
      </w:r>
    </w:p>
    <w:p w14:paraId="465366B3" w14:textId="77777777" w:rsidR="00806FDF" w:rsidRPr="00B933DC" w:rsidRDefault="00806FDF" w:rsidP="00806FDF">
      <w:pPr>
        <w:rPr>
          <w:rFonts w:ascii="Times New Roman" w:eastAsia="Times New Roman" w:hAnsi="Times New Roman" w:cs="Times New Roman"/>
          <w:color w:val="000000" w:themeColor="text1"/>
          <w:shd w:val="clear" w:color="auto" w:fill="FDFEFF"/>
        </w:rPr>
      </w:pPr>
    </w:p>
    <w:p w14:paraId="0897B028" w14:textId="77777777" w:rsidR="00806FDF" w:rsidRPr="00B933DC" w:rsidRDefault="00806FDF" w:rsidP="00806FDF">
      <w:pPr>
        <w:rPr>
          <w:rFonts w:ascii="Times New Roman" w:eastAsia="Times New Roman" w:hAnsi="Times New Roman" w:cs="Times New Roman"/>
          <w:color w:val="000000" w:themeColor="text1"/>
          <w:shd w:val="clear" w:color="auto" w:fill="FDFEFF"/>
        </w:rPr>
      </w:pPr>
    </w:p>
    <w:p w14:paraId="3EBCEE42" w14:textId="77777777" w:rsidR="00806FDF" w:rsidRPr="00B933DC" w:rsidRDefault="00806FDF" w:rsidP="00806FDF">
      <w:pPr>
        <w:rPr>
          <w:rFonts w:ascii="Times New Roman" w:eastAsia="Times New Roman" w:hAnsi="Times New Roman" w:cs="Times New Roman"/>
          <w:color w:val="000000" w:themeColor="text1"/>
          <w:shd w:val="clear" w:color="auto" w:fill="FDFEFF"/>
        </w:rPr>
      </w:pPr>
      <w:r w:rsidRPr="00B933DC">
        <w:rPr>
          <w:rStyle w:val="bld"/>
          <w:rFonts w:ascii="Times New Roman" w:eastAsia="Times New Roman" w:hAnsi="Times New Roman" w:cs="Times New Roman"/>
          <w:b/>
          <w:bCs/>
          <w:color w:val="000000" w:themeColor="text1"/>
          <w:shd w:val="clear" w:color="auto" w:fill="FDFEFF"/>
        </w:rPr>
        <w:t>My time is at hand.</w:t>
      </w:r>
      <w:r w:rsidRPr="00B933DC">
        <w:rPr>
          <w:rFonts w:ascii="Times New Roman" w:eastAsia="Times New Roman" w:hAnsi="Times New Roman" w:cs="Times New Roman"/>
          <w:color w:val="000000" w:themeColor="text1"/>
          <w:shd w:val="clear" w:color="auto" w:fill="FDFEFF"/>
        </w:rPr>
        <w:t>—For the disciples, the “time” may have seemed the long-expected season of His manifesting Himself as King, and the memory of such words as those of</w:t>
      </w:r>
      <w:r w:rsidRPr="00B933DC">
        <w:rPr>
          <w:rStyle w:val="apple-converted-space"/>
          <w:rFonts w:ascii="Times New Roman" w:eastAsia="Times New Roman" w:hAnsi="Times New Roman" w:cs="Times New Roman"/>
          <w:color w:val="000000" w:themeColor="text1"/>
          <w:shd w:val="clear" w:color="auto" w:fill="FDFEFF"/>
        </w:rPr>
        <w:t> </w:t>
      </w:r>
      <w:hyperlink r:id="rId5" w:tooltip="Go you up to this feast: I go not up yet to this feast: for my time is not yet full come." w:history="1">
        <w:r w:rsidRPr="00B933DC">
          <w:rPr>
            <w:rStyle w:val="Hyperlink"/>
            <w:rFonts w:ascii="Times New Roman" w:eastAsia="Times New Roman" w:hAnsi="Times New Roman" w:cs="Times New Roman"/>
            <w:color w:val="000000" w:themeColor="text1"/>
            <w:shd w:val="clear" w:color="auto" w:fill="FDFEFF"/>
          </w:rPr>
          <w:t>John 7:8</w:t>
        </w:r>
      </w:hyperlink>
      <w:r w:rsidRPr="00B933DC">
        <w:rPr>
          <w:rStyle w:val="apple-converted-space"/>
          <w:rFonts w:ascii="Times New Roman" w:eastAsia="Times New Roman" w:hAnsi="Times New Roman" w:cs="Times New Roman"/>
          <w:color w:val="000000" w:themeColor="text1"/>
          <w:shd w:val="clear" w:color="auto" w:fill="FDFEFF"/>
        </w:rPr>
        <w:t> </w:t>
      </w:r>
      <w:r w:rsidRPr="00B933DC">
        <w:rPr>
          <w:rFonts w:ascii="Times New Roman" w:eastAsia="Times New Roman" w:hAnsi="Times New Roman" w:cs="Times New Roman"/>
          <w:color w:val="000000" w:themeColor="text1"/>
          <w:shd w:val="clear" w:color="auto" w:fill="FDFEFF"/>
        </w:rPr>
        <w:t>(“My time is not yet full come”) may have seemed to strengthen the impression between the lines, and see that it was the “time” of the suffering and death which were the conditions of His true glory (</w:t>
      </w:r>
      <w:hyperlink r:id="rId6" w:tooltip="And Jesus answered them, saying, The hour is come, that the Son of man should be glorified." w:history="1">
        <w:r w:rsidRPr="00B933DC">
          <w:rPr>
            <w:rStyle w:val="Hyperlink"/>
            <w:rFonts w:ascii="Times New Roman" w:eastAsia="Times New Roman" w:hAnsi="Times New Roman" w:cs="Times New Roman"/>
            <w:color w:val="000000" w:themeColor="text1"/>
            <w:shd w:val="clear" w:color="auto" w:fill="FDFEFF"/>
          </w:rPr>
          <w:t>John 12:23</w:t>
        </w:r>
      </w:hyperlink>
      <w:r w:rsidRPr="00B933DC">
        <w:rPr>
          <w:rFonts w:ascii="Times New Roman" w:eastAsia="Times New Roman" w:hAnsi="Times New Roman" w:cs="Times New Roman"/>
          <w:color w:val="000000" w:themeColor="text1"/>
          <w:shd w:val="clear" w:color="auto" w:fill="FDFEFF"/>
        </w:rPr>
        <w:t>;</w:t>
      </w:r>
      <w:hyperlink r:id="rId7" w:tooltip="If God be glorified in him, God shall also glorify him in himself, and shall straightway glorify him." w:history="1">
        <w:r w:rsidRPr="00B933DC">
          <w:rPr>
            <w:rStyle w:val="Hyperlink"/>
            <w:rFonts w:ascii="Times New Roman" w:eastAsia="Times New Roman" w:hAnsi="Times New Roman" w:cs="Times New Roman"/>
            <w:color w:val="000000" w:themeColor="text1"/>
            <w:shd w:val="clear" w:color="auto" w:fill="FDFEFF"/>
          </w:rPr>
          <w:t>John 13:32</w:t>
        </w:r>
      </w:hyperlink>
      <w:r w:rsidRPr="00B933DC">
        <w:rPr>
          <w:rFonts w:ascii="Times New Roman" w:eastAsia="Times New Roman" w:hAnsi="Times New Roman" w:cs="Times New Roman"/>
          <w:color w:val="000000" w:themeColor="text1"/>
          <w:shd w:val="clear" w:color="auto" w:fill="FDFEFF"/>
        </w:rPr>
        <w:t>)” (</w:t>
      </w:r>
      <w:hyperlink r:id="rId8" w:history="1">
        <w:r w:rsidRPr="00B933DC">
          <w:rPr>
            <w:rStyle w:val="Hyperlink"/>
            <w:rFonts w:ascii="Times New Roman" w:eastAsia="Times New Roman" w:hAnsi="Times New Roman" w:cs="Times New Roman"/>
            <w:color w:val="000000" w:themeColor="text1"/>
            <w:shd w:val="clear" w:color="auto" w:fill="FDFEFF"/>
          </w:rPr>
          <w:t>http://biblehub.com/commentaries/matthew/26-18.htm</w:t>
        </w:r>
      </w:hyperlink>
      <w:r w:rsidRPr="00B933DC">
        <w:rPr>
          <w:rFonts w:ascii="Times New Roman" w:eastAsia="Times New Roman" w:hAnsi="Times New Roman" w:cs="Times New Roman"/>
          <w:color w:val="000000" w:themeColor="text1"/>
          <w:shd w:val="clear" w:color="auto" w:fill="FDFEFF"/>
        </w:rPr>
        <w:t xml:space="preserve">, Ellicott’s Commentary). </w:t>
      </w:r>
    </w:p>
    <w:p w14:paraId="710D3E61" w14:textId="77777777" w:rsidR="00806FDF" w:rsidRPr="00B933DC" w:rsidRDefault="00806FDF" w:rsidP="00806FDF">
      <w:pPr>
        <w:rPr>
          <w:rFonts w:ascii="Times New Roman" w:eastAsia="Times New Roman" w:hAnsi="Times New Roman" w:cs="Times New Roman"/>
          <w:color w:val="000000" w:themeColor="text1"/>
        </w:rPr>
      </w:pPr>
    </w:p>
    <w:p w14:paraId="241EF85D" w14:textId="77777777" w:rsidR="00806FDF" w:rsidRPr="00B933DC" w:rsidRDefault="00806FDF" w:rsidP="00806FDF">
      <w:pPr>
        <w:widowControl w:val="0"/>
        <w:autoSpaceDE w:val="0"/>
        <w:autoSpaceDN w:val="0"/>
        <w:adjustRightInd w:val="0"/>
        <w:spacing w:after="60" w:line="241" w:lineRule="atLeast"/>
        <w:rPr>
          <w:rFonts w:ascii="Times New Roman" w:hAnsi="Times New Roman" w:cs="Times New Roman"/>
          <w:color w:val="000000"/>
        </w:rPr>
      </w:pPr>
      <w:r w:rsidRPr="00B933DC">
        <w:rPr>
          <w:rFonts w:ascii="Times New Roman" w:hAnsi="Times New Roman" w:cs="Times New Roman"/>
          <w:color w:val="000000"/>
        </w:rPr>
        <w:t>Jesus is fully aware that the time of his mission is in its final moments. He wanted to celebrate this last meal with his disciples. Scholars have always argued over when the Last Supper actually took place. Was it on the Passover night and was it a Passover meal? Or was it on the night before?</w:t>
      </w:r>
    </w:p>
    <w:p w14:paraId="532ADBA1" w14:textId="77777777" w:rsidR="00806FDF" w:rsidRPr="00B933DC" w:rsidRDefault="00806FDF" w:rsidP="00806FDF">
      <w:pPr>
        <w:widowControl w:val="0"/>
        <w:autoSpaceDE w:val="0"/>
        <w:autoSpaceDN w:val="0"/>
        <w:adjustRightInd w:val="0"/>
        <w:spacing w:after="60" w:line="241" w:lineRule="atLeast"/>
        <w:ind w:left="900"/>
        <w:rPr>
          <w:rFonts w:ascii="Times New Roman" w:hAnsi="Times New Roman" w:cs="Times New Roman"/>
          <w:color w:val="000000"/>
        </w:rPr>
      </w:pPr>
    </w:p>
    <w:p w14:paraId="2E389325" w14:textId="77777777" w:rsidR="00806FDF" w:rsidRPr="00B933DC" w:rsidRDefault="00806FDF" w:rsidP="00806FDF">
      <w:pPr>
        <w:pStyle w:val="Pa1"/>
        <w:spacing w:after="60"/>
        <w:rPr>
          <w:rFonts w:ascii="Times New Roman" w:hAnsi="Times New Roman" w:cs="Times New Roman"/>
          <w:color w:val="000000"/>
        </w:rPr>
      </w:pPr>
      <w:r w:rsidRPr="00B933DC">
        <w:rPr>
          <w:rFonts w:ascii="Times New Roman" w:hAnsi="Times New Roman" w:cs="Times New Roman"/>
          <w:color w:val="000000"/>
        </w:rPr>
        <w:t xml:space="preserve">32:28 </w:t>
      </w:r>
    </w:p>
    <w:p w14:paraId="4B71BC3F" w14:textId="77777777" w:rsidR="00806FDF" w:rsidRPr="00B933DC" w:rsidRDefault="00806FDF" w:rsidP="00806FDF">
      <w:pPr>
        <w:pStyle w:val="Pa1"/>
        <w:spacing w:after="60"/>
        <w:ind w:left="540"/>
        <w:rPr>
          <w:rFonts w:ascii="Times New Roman" w:hAnsi="Times New Roman" w:cs="Times New Roman"/>
          <w:color w:val="000000"/>
        </w:rPr>
      </w:pPr>
      <w:r w:rsidRPr="00B933DC">
        <w:rPr>
          <w:rFonts w:ascii="Times New Roman" w:hAnsi="Times New Roman" w:cs="Times New Roman"/>
          <w:color w:val="000000"/>
        </w:rPr>
        <w:t xml:space="preserve">The Passover, which Jesus ate with his disciples in the month Nisan on the night before his crucifixion, was a mournful occasion, a sad supper taken at the close of day, in the twilight of a glorious career . . . </w:t>
      </w:r>
    </w:p>
    <w:p w14:paraId="654F9380" w14:textId="77777777" w:rsidR="00806FDF" w:rsidRPr="00B933DC" w:rsidRDefault="00806FDF" w:rsidP="00806FDF">
      <w:pPr>
        <w:rPr>
          <w:rFonts w:ascii="Times New Roman" w:hAnsi="Times New Roman" w:cs="Times New Roman"/>
          <w:color w:val="000000"/>
        </w:rPr>
      </w:pPr>
    </w:p>
    <w:p w14:paraId="38DA94CE" w14:textId="77777777" w:rsidR="00806FDF" w:rsidRPr="00B933DC" w:rsidRDefault="00806FDF" w:rsidP="00806FDF">
      <w:pPr>
        <w:rPr>
          <w:rFonts w:ascii="Times New Roman" w:hAnsi="Times New Roman" w:cs="Times New Roman"/>
          <w:color w:val="000000"/>
        </w:rPr>
      </w:pPr>
      <w:r w:rsidRPr="00B933DC">
        <w:rPr>
          <w:rFonts w:ascii="Times New Roman" w:hAnsi="Times New Roman" w:cs="Times New Roman"/>
          <w:color w:val="000000"/>
        </w:rPr>
        <w:t xml:space="preserve">“This element of necessary caution and secrecy can be sensed in the way Jesus made the preparations for his ‘Last Supper’ with his disciples. It was customary, if at all possible, for Jews to celebrate the annual Passover meal within the walls of the city. So Jesus needed a location somewhere inside the city. Yet, because the religious authorities were now looking for an opportunity to arrest him (Luke 19:47), the location needed to be secure and secret. So Jesus gave his disciples some rather coded instructions. The result, however, was that they encountered a discreet owner who provided them with a ‘large upper room’—probably somewhere on the slopes of the city’s more wealthy western hill” (Walker 155). </w:t>
      </w:r>
    </w:p>
    <w:p w14:paraId="348B6D9E" w14:textId="77777777" w:rsidR="00806FDF" w:rsidRPr="00B933DC" w:rsidRDefault="00806FDF" w:rsidP="00806FDF">
      <w:pPr>
        <w:widowControl w:val="0"/>
        <w:autoSpaceDE w:val="0"/>
        <w:autoSpaceDN w:val="0"/>
        <w:adjustRightInd w:val="0"/>
        <w:spacing w:after="60" w:line="241" w:lineRule="atLeast"/>
        <w:rPr>
          <w:rFonts w:ascii="Times New Roman" w:hAnsi="Times New Roman" w:cs="Times New Roman"/>
          <w:color w:val="000000"/>
        </w:rPr>
      </w:pPr>
    </w:p>
    <w:p w14:paraId="76D1EBFB" w14:textId="4C138005" w:rsidR="00806FDF" w:rsidRPr="00B933DC" w:rsidRDefault="00806FDF" w:rsidP="00806FDF">
      <w:pPr>
        <w:widowControl w:val="0"/>
        <w:autoSpaceDE w:val="0"/>
        <w:autoSpaceDN w:val="0"/>
        <w:adjustRightInd w:val="0"/>
        <w:spacing w:after="60" w:line="241" w:lineRule="atLeast"/>
        <w:rPr>
          <w:rFonts w:ascii="Times New Roman" w:hAnsi="Times New Roman" w:cs="Times New Roman"/>
          <w:color w:val="000000"/>
        </w:rPr>
      </w:pPr>
      <w:r w:rsidRPr="00B933DC">
        <w:rPr>
          <w:rFonts w:ascii="Times New Roman" w:hAnsi="Times New Roman" w:cs="Times New Roman"/>
          <w:color w:val="000000"/>
        </w:rPr>
        <w:t>“The disciple would doubtless be surprised at the proposal of Jesus to keep the Passover a day before the legal time. The apostles were therefore instructed to give the reason: ‘My time is at hand,’ i.e., My death will happen before the legal time of the Passover arrives” (</w:t>
      </w:r>
      <w:proofErr w:type="spellStart"/>
      <w:r w:rsidRPr="00B933DC">
        <w:rPr>
          <w:rFonts w:ascii="Times New Roman" w:hAnsi="Times New Roman" w:cs="Times New Roman"/>
          <w:color w:val="000000"/>
        </w:rPr>
        <w:t>Dummelow</w:t>
      </w:r>
      <w:proofErr w:type="spellEnd"/>
      <w:r w:rsidRPr="00B933DC">
        <w:rPr>
          <w:rFonts w:ascii="Times New Roman" w:hAnsi="Times New Roman" w:cs="Times New Roman"/>
          <w:color w:val="000000"/>
        </w:rPr>
        <w:t xml:space="preserve"> 709).</w:t>
      </w:r>
    </w:p>
    <w:p w14:paraId="1907CF4D" w14:textId="77777777" w:rsidR="00806FDF" w:rsidRPr="00B933DC" w:rsidRDefault="00806FDF" w:rsidP="00ED6FD4">
      <w:pPr>
        <w:rPr>
          <w:rFonts w:ascii="Times New Roman" w:eastAsia="Times New Roman" w:hAnsi="Times New Roman" w:cs="Times New Roman"/>
          <w:color w:val="C00000"/>
        </w:rPr>
      </w:pPr>
    </w:p>
    <w:p w14:paraId="688CD656" w14:textId="77777777"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19 And the disciples did as Jesus had appointed them; and they made ready the </w:t>
      </w:r>
      <w:proofErr w:type="spellStart"/>
      <w:r w:rsidRPr="00B933DC">
        <w:rPr>
          <w:rFonts w:ascii="Times New Roman" w:eastAsia="Times New Roman" w:hAnsi="Times New Roman" w:cs="Times New Roman"/>
          <w:color w:val="C00000"/>
        </w:rPr>
        <w:t>passover</w:t>
      </w:r>
      <w:proofErr w:type="spellEnd"/>
      <w:r w:rsidRPr="00B933DC">
        <w:rPr>
          <w:rFonts w:ascii="Times New Roman" w:eastAsia="Times New Roman" w:hAnsi="Times New Roman" w:cs="Times New Roman"/>
          <w:color w:val="C00000"/>
        </w:rPr>
        <w:t xml:space="preserve">. </w:t>
      </w:r>
    </w:p>
    <w:p w14:paraId="007F8101" w14:textId="1DF9DA3A" w:rsidR="00806FDF" w:rsidRPr="00B933DC" w:rsidRDefault="00806FDF" w:rsidP="00ED6FD4">
      <w:pPr>
        <w:rPr>
          <w:rFonts w:ascii="Times New Roman" w:eastAsia="Times New Roman" w:hAnsi="Times New Roman" w:cs="Times New Roman"/>
          <w:color w:val="C00000"/>
        </w:rPr>
      </w:pPr>
    </w:p>
    <w:p w14:paraId="153599C5" w14:textId="4458E4F8" w:rsidR="00806FDF" w:rsidRPr="00B933DC" w:rsidRDefault="00806FDF" w:rsidP="00ED6FD4">
      <w:pPr>
        <w:rPr>
          <w:rFonts w:ascii="Times New Roman" w:eastAsia="Times New Roman" w:hAnsi="Times New Roman" w:cs="Times New Roman"/>
          <w:color w:val="C00000"/>
        </w:rPr>
      </w:pPr>
    </w:p>
    <w:p w14:paraId="2154E619" w14:textId="77777777" w:rsidR="00806FDF" w:rsidRPr="00B933DC" w:rsidRDefault="00806FDF" w:rsidP="00ED6FD4">
      <w:pPr>
        <w:rPr>
          <w:rFonts w:ascii="Times New Roman" w:eastAsia="Times New Roman" w:hAnsi="Times New Roman" w:cs="Times New Roman"/>
          <w:color w:val="C00000"/>
        </w:rPr>
      </w:pPr>
    </w:p>
    <w:p w14:paraId="1A05C333" w14:textId="510C050E"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26 And as they were eating, Jesus took bread, and blessed it, and brake it, and gave it to the disciples, and said, Take, eat; this is my body. </w:t>
      </w:r>
    </w:p>
    <w:p w14:paraId="552AB7DC" w14:textId="62DC6197" w:rsidR="00806FDF" w:rsidRPr="00B933DC" w:rsidRDefault="00806FDF" w:rsidP="00ED6FD4">
      <w:pPr>
        <w:rPr>
          <w:rFonts w:ascii="Times New Roman" w:eastAsia="Times New Roman" w:hAnsi="Times New Roman" w:cs="Times New Roman"/>
          <w:color w:val="C00000"/>
        </w:rPr>
      </w:pPr>
    </w:p>
    <w:p w14:paraId="1C197629" w14:textId="77777777" w:rsidR="00806FDF" w:rsidRPr="00B933DC" w:rsidRDefault="00806FDF" w:rsidP="00806FDF">
      <w:pPr>
        <w:widowControl w:val="0"/>
        <w:autoSpaceDE w:val="0"/>
        <w:autoSpaceDN w:val="0"/>
        <w:adjustRightInd w:val="0"/>
        <w:spacing w:after="60" w:line="241" w:lineRule="atLeast"/>
        <w:ind w:left="540"/>
        <w:rPr>
          <w:rFonts w:ascii="Times New Roman" w:hAnsi="Times New Roman" w:cs="Times New Roman"/>
          <w:color w:val="000000"/>
        </w:rPr>
      </w:pPr>
      <w:r w:rsidRPr="00B933DC">
        <w:rPr>
          <w:rFonts w:ascii="Times New Roman" w:hAnsi="Times New Roman" w:cs="Times New Roman"/>
          <w:color w:val="000000"/>
        </w:rPr>
        <w:t>“A sacrament is an outward and visible sign of an inward and invisible grace” (IB 7.575).</w:t>
      </w:r>
    </w:p>
    <w:p w14:paraId="17D6CF40" w14:textId="77777777" w:rsidR="00806FDF" w:rsidRPr="00B933DC" w:rsidRDefault="00806FDF" w:rsidP="00806FDF">
      <w:pPr>
        <w:widowControl w:val="0"/>
        <w:autoSpaceDE w:val="0"/>
        <w:autoSpaceDN w:val="0"/>
        <w:adjustRightInd w:val="0"/>
        <w:spacing w:after="60" w:line="241" w:lineRule="atLeast"/>
        <w:ind w:left="540"/>
        <w:rPr>
          <w:rFonts w:ascii="Times New Roman" w:hAnsi="Times New Roman" w:cs="Times New Roman"/>
          <w:color w:val="000000"/>
        </w:rPr>
      </w:pPr>
    </w:p>
    <w:p w14:paraId="26D98140" w14:textId="77777777" w:rsidR="00806FDF" w:rsidRPr="00B933DC" w:rsidRDefault="00806FDF" w:rsidP="00806FDF">
      <w:pPr>
        <w:pStyle w:val="NormalWeb"/>
        <w:shd w:val="clear" w:color="auto" w:fill="FDFEFF"/>
        <w:spacing w:line="300" w:lineRule="atLeast"/>
        <w:jc w:val="both"/>
        <w:rPr>
          <w:color w:val="001320"/>
        </w:rPr>
      </w:pPr>
      <w:r w:rsidRPr="00B933DC">
        <w:rPr>
          <w:color w:val="001320"/>
        </w:rPr>
        <w:t>“Jesus took bread; which lay by him, either on the table, or in a dish. Though this supper is distinct from the "</w:t>
      </w:r>
      <w:proofErr w:type="spellStart"/>
      <w:r w:rsidRPr="00B933DC">
        <w:rPr>
          <w:color w:val="001320"/>
        </w:rPr>
        <w:t>passover</w:t>
      </w:r>
      <w:proofErr w:type="spellEnd"/>
      <w:r w:rsidRPr="00B933DC">
        <w:rPr>
          <w:color w:val="001320"/>
        </w:rPr>
        <w:t>", and different from any ordinary meal, yet there are allusions to both in it, and to the customs of the Jews used in either; as in this first circumstance, of "taking" the bread: for he that asked a blessing upon bread, used to take it into his hands; and it is a rule (l), that "a man does not bless, "until he takes the bread into his hand", that all may see that he blesses over it.</w:t>
      </w:r>
    </w:p>
    <w:p w14:paraId="0140342B" w14:textId="77777777" w:rsidR="00806FDF" w:rsidRPr="00B933DC" w:rsidRDefault="00806FDF" w:rsidP="00806FDF">
      <w:pPr>
        <w:pStyle w:val="NormalWeb"/>
        <w:shd w:val="clear" w:color="auto" w:fill="FDFEFF"/>
        <w:spacing w:line="300" w:lineRule="atLeast"/>
        <w:jc w:val="both"/>
        <w:rPr>
          <w:color w:val="000000" w:themeColor="text1"/>
        </w:rPr>
      </w:pPr>
      <w:r w:rsidRPr="00B933DC">
        <w:rPr>
          <w:color w:val="001320"/>
        </w:rPr>
        <w:t>Thus Christ took the bread and held it up, that his disciples might observe it: and blessed it; or asked a blessing over it, and upon it, or rather blessed and gave thanks to his Father or it, and for what was signified by it; and prayed that his disciples, whilst eating it, might be led to him, the bread of life, and feed upon him in a spiritual sense; whose body was going to be broken for them, as the bread was to be, in order to obtain eternal redemption for them: so it was common with the Jews, to ask a blessing on their bread</w:t>
      </w:r>
      <w:r w:rsidRPr="00B933DC">
        <w:rPr>
          <w:color w:val="000000" w:themeColor="text1"/>
        </w:rPr>
        <w:t>” (</w:t>
      </w:r>
      <w:hyperlink r:id="rId9" w:history="1">
        <w:r w:rsidRPr="00B933DC">
          <w:rPr>
            <w:rStyle w:val="Hyperlink"/>
            <w:color w:val="000000" w:themeColor="text1"/>
          </w:rPr>
          <w:t>http://biblehub.com/commentaries/matthew/26-26.htm</w:t>
        </w:r>
      </w:hyperlink>
      <w:r w:rsidRPr="00B933DC">
        <w:rPr>
          <w:color w:val="000000" w:themeColor="text1"/>
        </w:rPr>
        <w:t xml:space="preserve">, Gill’s Exposition). </w:t>
      </w:r>
    </w:p>
    <w:p w14:paraId="3B98C28F" w14:textId="77777777" w:rsidR="00806FDF" w:rsidRPr="00B933DC" w:rsidRDefault="00806FDF" w:rsidP="00ED6FD4">
      <w:pPr>
        <w:rPr>
          <w:rFonts w:ascii="Times New Roman" w:eastAsia="Times New Roman" w:hAnsi="Times New Roman" w:cs="Times New Roman"/>
          <w:color w:val="C00000"/>
        </w:rPr>
      </w:pPr>
    </w:p>
    <w:p w14:paraId="23572707" w14:textId="77777777" w:rsidR="00806FDF" w:rsidRPr="00B933DC" w:rsidRDefault="00806FDF" w:rsidP="00ED6FD4">
      <w:pPr>
        <w:rPr>
          <w:rFonts w:ascii="Times New Roman" w:eastAsia="Times New Roman" w:hAnsi="Times New Roman" w:cs="Times New Roman"/>
          <w:color w:val="C00000"/>
        </w:rPr>
      </w:pPr>
    </w:p>
    <w:p w14:paraId="2D8DA4E8" w14:textId="77777777"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27 And he took the cup, and gave thanks, and gave it to them, saying, Drink ye all of it; </w:t>
      </w:r>
    </w:p>
    <w:p w14:paraId="3DE24F08" w14:textId="171E06C7" w:rsidR="00806FDF" w:rsidRPr="00B933DC" w:rsidRDefault="00806FDF" w:rsidP="00ED6FD4">
      <w:pPr>
        <w:rPr>
          <w:rFonts w:ascii="Times New Roman" w:eastAsia="Times New Roman" w:hAnsi="Times New Roman" w:cs="Times New Roman"/>
          <w:color w:val="C00000"/>
        </w:rPr>
      </w:pPr>
    </w:p>
    <w:p w14:paraId="28F986A9" w14:textId="77777777" w:rsidR="00806FDF" w:rsidRPr="00B933DC" w:rsidRDefault="00806FDF" w:rsidP="00806FDF">
      <w:pPr>
        <w:widowControl w:val="0"/>
        <w:autoSpaceDE w:val="0"/>
        <w:autoSpaceDN w:val="0"/>
        <w:adjustRightInd w:val="0"/>
        <w:spacing w:after="60" w:line="241" w:lineRule="atLeast"/>
        <w:ind w:left="180"/>
        <w:rPr>
          <w:rFonts w:ascii="Times New Roman" w:hAnsi="Times New Roman" w:cs="Times New Roman"/>
          <w:color w:val="FF0000"/>
        </w:rPr>
      </w:pPr>
    </w:p>
    <w:p w14:paraId="07AFD013" w14:textId="77777777" w:rsidR="00806FDF" w:rsidRPr="00B933DC" w:rsidRDefault="00806FDF" w:rsidP="00806FDF">
      <w:pPr>
        <w:widowControl w:val="0"/>
        <w:autoSpaceDE w:val="0"/>
        <w:autoSpaceDN w:val="0"/>
        <w:adjustRightInd w:val="0"/>
        <w:spacing w:after="60" w:line="241" w:lineRule="atLeast"/>
        <w:ind w:left="540"/>
        <w:rPr>
          <w:rFonts w:ascii="Times New Roman" w:hAnsi="Times New Roman" w:cs="Times New Roman"/>
          <w:color w:val="000000"/>
        </w:rPr>
      </w:pPr>
      <w:r w:rsidRPr="00B933DC">
        <w:rPr>
          <w:rFonts w:ascii="Times New Roman" w:hAnsi="Times New Roman" w:cs="Times New Roman"/>
          <w:color w:val="000000"/>
        </w:rPr>
        <w:t xml:space="preserve">The cup represented the persecutions that were going to take place in the near future. They </w:t>
      </w:r>
      <w:r w:rsidRPr="00B933DC">
        <w:rPr>
          <w:rFonts w:ascii="Times New Roman" w:hAnsi="Times New Roman" w:cs="Times New Roman"/>
          <w:color w:val="000000"/>
        </w:rPr>
        <w:lastRenderedPageBreak/>
        <w:t>were to drink all of it, dedicating themselves to this new covenant of selfless love.</w:t>
      </w:r>
    </w:p>
    <w:p w14:paraId="7ECE11BC" w14:textId="77777777" w:rsidR="00806FDF" w:rsidRPr="00B933DC" w:rsidRDefault="00806FDF" w:rsidP="00806FDF">
      <w:pPr>
        <w:widowControl w:val="0"/>
        <w:autoSpaceDE w:val="0"/>
        <w:autoSpaceDN w:val="0"/>
        <w:adjustRightInd w:val="0"/>
        <w:spacing w:after="60" w:line="241" w:lineRule="atLeast"/>
        <w:ind w:left="540"/>
        <w:rPr>
          <w:rFonts w:ascii="Times New Roman" w:hAnsi="Times New Roman" w:cs="Times New Roman"/>
          <w:color w:val="000000"/>
        </w:rPr>
      </w:pPr>
    </w:p>
    <w:p w14:paraId="428B5946" w14:textId="77777777" w:rsidR="00806FDF" w:rsidRPr="00B933DC" w:rsidRDefault="00806FDF" w:rsidP="00806FDF">
      <w:pPr>
        <w:rPr>
          <w:rFonts w:ascii="Times New Roman" w:hAnsi="Times New Roman" w:cs="Times New Roman"/>
          <w:color w:val="000000"/>
        </w:rPr>
      </w:pPr>
    </w:p>
    <w:p w14:paraId="76ECB58F" w14:textId="77777777" w:rsidR="00806FDF" w:rsidRPr="00B933DC" w:rsidRDefault="00806FDF" w:rsidP="00806FDF">
      <w:pPr>
        <w:rPr>
          <w:rFonts w:ascii="Times New Roman" w:hAnsi="Times New Roman" w:cs="Times New Roman"/>
          <w:color w:val="000000"/>
        </w:rPr>
      </w:pPr>
      <w:r w:rsidRPr="00B933DC">
        <w:rPr>
          <w:rFonts w:ascii="Times New Roman" w:hAnsi="Times New Roman" w:cs="Times New Roman"/>
          <w:color w:val="000000"/>
        </w:rPr>
        <w:t>Mrs. Eddy makes the following statements about the Last Supper and the communion it symbolized.</w:t>
      </w:r>
    </w:p>
    <w:p w14:paraId="71FE14B3" w14:textId="77777777" w:rsidR="00806FDF" w:rsidRPr="00B933DC" w:rsidRDefault="00806FDF" w:rsidP="00806FDF">
      <w:pPr>
        <w:rPr>
          <w:rFonts w:ascii="Times New Roman" w:hAnsi="Times New Roman" w:cs="Times New Roman"/>
          <w:color w:val="000000"/>
        </w:rPr>
      </w:pPr>
    </w:p>
    <w:p w14:paraId="3B6D0AA4" w14:textId="77777777" w:rsidR="00806FDF" w:rsidRPr="00B933DC" w:rsidRDefault="00806FDF" w:rsidP="00806FDF">
      <w:pPr>
        <w:widowControl w:val="0"/>
        <w:autoSpaceDE w:val="0"/>
        <w:autoSpaceDN w:val="0"/>
        <w:adjustRightInd w:val="0"/>
        <w:spacing w:after="60" w:line="241" w:lineRule="atLeast"/>
        <w:ind w:left="540"/>
        <w:rPr>
          <w:rFonts w:ascii="Times New Roman" w:hAnsi="Times New Roman" w:cs="Times New Roman"/>
          <w:color w:val="000000"/>
        </w:rPr>
      </w:pPr>
      <w:r w:rsidRPr="00B933DC">
        <w:rPr>
          <w:rFonts w:ascii="Times New Roman" w:hAnsi="Times New Roman" w:cs="Times New Roman"/>
          <w:color w:val="000000"/>
        </w:rPr>
        <w:t>35:19</w:t>
      </w:r>
    </w:p>
    <w:p w14:paraId="613E19E8" w14:textId="77777777" w:rsidR="00806FDF" w:rsidRPr="00B933DC" w:rsidRDefault="00806FDF" w:rsidP="00806FDF">
      <w:pPr>
        <w:widowControl w:val="0"/>
        <w:autoSpaceDE w:val="0"/>
        <w:autoSpaceDN w:val="0"/>
        <w:adjustRightInd w:val="0"/>
        <w:spacing w:line="241" w:lineRule="atLeast"/>
        <w:ind w:left="540"/>
        <w:rPr>
          <w:rFonts w:ascii="Times New Roman" w:hAnsi="Times New Roman" w:cs="Times New Roman"/>
          <w:color w:val="000000"/>
        </w:rPr>
      </w:pPr>
      <w:r w:rsidRPr="00B933DC">
        <w:rPr>
          <w:rFonts w:ascii="Times New Roman" w:hAnsi="Times New Roman" w:cs="Times New Roman"/>
          <w:color w:val="000000"/>
        </w:rPr>
        <w:t xml:space="preserve">Our Eucharist is spiritual communion with the one </w:t>
      </w:r>
    </w:p>
    <w:p w14:paraId="2674BB70" w14:textId="77777777" w:rsidR="00806FDF" w:rsidRPr="00B933DC" w:rsidRDefault="00806FDF" w:rsidP="00806FDF">
      <w:pPr>
        <w:widowControl w:val="0"/>
        <w:autoSpaceDE w:val="0"/>
        <w:autoSpaceDN w:val="0"/>
        <w:adjustRightInd w:val="0"/>
        <w:spacing w:line="241" w:lineRule="atLeast"/>
        <w:ind w:left="540"/>
        <w:rPr>
          <w:rFonts w:ascii="Times New Roman" w:hAnsi="Times New Roman" w:cs="Times New Roman"/>
          <w:color w:val="000000"/>
        </w:rPr>
      </w:pPr>
      <w:r w:rsidRPr="00B933DC">
        <w:rPr>
          <w:rFonts w:ascii="Times New Roman" w:hAnsi="Times New Roman" w:cs="Times New Roman"/>
          <w:color w:val="000000"/>
        </w:rPr>
        <w:t>God. Our bread, “which cometh down from heaven,”</w:t>
      </w:r>
    </w:p>
    <w:p w14:paraId="67478F94" w14:textId="77777777" w:rsidR="00806FDF" w:rsidRPr="00B933DC" w:rsidRDefault="00806FDF" w:rsidP="00806FDF">
      <w:pPr>
        <w:widowControl w:val="0"/>
        <w:autoSpaceDE w:val="0"/>
        <w:autoSpaceDN w:val="0"/>
        <w:adjustRightInd w:val="0"/>
        <w:spacing w:line="241" w:lineRule="atLeast"/>
        <w:ind w:left="540"/>
        <w:rPr>
          <w:rFonts w:ascii="Times New Roman" w:hAnsi="Times New Roman" w:cs="Times New Roman"/>
          <w:color w:val="000000"/>
        </w:rPr>
      </w:pPr>
      <w:r w:rsidRPr="00B933DC">
        <w:rPr>
          <w:rFonts w:ascii="Times New Roman" w:hAnsi="Times New Roman" w:cs="Times New Roman"/>
          <w:color w:val="000000"/>
        </w:rPr>
        <w:t xml:space="preserve">is Truth. Our cup is the cross. Our wine the </w:t>
      </w:r>
      <w:proofErr w:type="spellStart"/>
      <w:r w:rsidRPr="00B933DC">
        <w:rPr>
          <w:rFonts w:ascii="Times New Roman" w:hAnsi="Times New Roman" w:cs="Times New Roman"/>
          <w:color w:val="000000"/>
        </w:rPr>
        <w:t>inspira</w:t>
      </w:r>
      <w:proofErr w:type="spellEnd"/>
      <w:r w:rsidRPr="00B933DC">
        <w:rPr>
          <w:rFonts w:ascii="Times New Roman" w:hAnsi="Times New Roman" w:cs="Times New Roman"/>
          <w:color w:val="000000"/>
        </w:rPr>
        <w:t xml:space="preserve">- </w:t>
      </w:r>
    </w:p>
    <w:p w14:paraId="3F5BFD14" w14:textId="77777777" w:rsidR="00806FDF" w:rsidRPr="00B933DC" w:rsidRDefault="00806FDF" w:rsidP="00806FDF">
      <w:pPr>
        <w:widowControl w:val="0"/>
        <w:autoSpaceDE w:val="0"/>
        <w:autoSpaceDN w:val="0"/>
        <w:adjustRightInd w:val="0"/>
        <w:spacing w:line="241" w:lineRule="atLeast"/>
        <w:ind w:left="540"/>
        <w:rPr>
          <w:rFonts w:ascii="Times New Roman" w:hAnsi="Times New Roman" w:cs="Times New Roman"/>
          <w:color w:val="000000"/>
        </w:rPr>
      </w:pPr>
      <w:proofErr w:type="spellStart"/>
      <w:r w:rsidRPr="00B933DC">
        <w:rPr>
          <w:rFonts w:ascii="Times New Roman" w:hAnsi="Times New Roman" w:cs="Times New Roman"/>
          <w:color w:val="000000"/>
        </w:rPr>
        <w:t>tion</w:t>
      </w:r>
      <w:proofErr w:type="spellEnd"/>
      <w:r w:rsidRPr="00B933DC">
        <w:rPr>
          <w:rFonts w:ascii="Times New Roman" w:hAnsi="Times New Roman" w:cs="Times New Roman"/>
          <w:color w:val="000000"/>
        </w:rPr>
        <w:t xml:space="preserve"> of Love, the draught our Master drank and com- </w:t>
      </w:r>
    </w:p>
    <w:p w14:paraId="4708B9B6" w14:textId="77777777" w:rsidR="00806FDF" w:rsidRPr="00B933DC" w:rsidRDefault="00806FDF" w:rsidP="00806FDF">
      <w:pPr>
        <w:widowControl w:val="0"/>
        <w:autoSpaceDE w:val="0"/>
        <w:autoSpaceDN w:val="0"/>
        <w:adjustRightInd w:val="0"/>
        <w:spacing w:line="241" w:lineRule="atLeast"/>
        <w:ind w:left="540"/>
        <w:rPr>
          <w:rFonts w:ascii="Times New Roman" w:hAnsi="Times New Roman" w:cs="Times New Roman"/>
          <w:color w:val="000000"/>
        </w:rPr>
      </w:pPr>
      <w:r w:rsidRPr="00B933DC">
        <w:rPr>
          <w:rFonts w:ascii="Times New Roman" w:hAnsi="Times New Roman" w:cs="Times New Roman"/>
          <w:color w:val="000000"/>
        </w:rPr>
        <w:t xml:space="preserve">mended to his followers. </w:t>
      </w:r>
    </w:p>
    <w:p w14:paraId="34C965F7" w14:textId="77777777" w:rsidR="00806FDF" w:rsidRPr="00B933DC" w:rsidRDefault="00806FDF" w:rsidP="00806FDF">
      <w:pPr>
        <w:widowControl w:val="0"/>
        <w:autoSpaceDE w:val="0"/>
        <w:autoSpaceDN w:val="0"/>
        <w:adjustRightInd w:val="0"/>
        <w:spacing w:line="241" w:lineRule="atLeast"/>
        <w:rPr>
          <w:rFonts w:ascii="Times New Roman" w:hAnsi="Times New Roman" w:cs="Times New Roman"/>
          <w:bCs/>
          <w:color w:val="FF0000"/>
        </w:rPr>
      </w:pPr>
    </w:p>
    <w:p w14:paraId="75F6B9C3" w14:textId="77777777" w:rsidR="00806FDF" w:rsidRPr="00B933DC" w:rsidRDefault="00806FDF" w:rsidP="00ED6FD4">
      <w:pPr>
        <w:rPr>
          <w:rFonts w:ascii="Times New Roman" w:eastAsia="Times New Roman" w:hAnsi="Times New Roman" w:cs="Times New Roman"/>
          <w:color w:val="C00000"/>
        </w:rPr>
      </w:pPr>
    </w:p>
    <w:p w14:paraId="07015F3B" w14:textId="77777777" w:rsidR="00963C5E" w:rsidRPr="00B933DC" w:rsidRDefault="00ED6FD4" w:rsidP="00963C5E">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28 For this is my blood of the new testament, which is shed for many for the remission of sins. </w:t>
      </w:r>
    </w:p>
    <w:p w14:paraId="0784C307" w14:textId="77777777" w:rsidR="00963C5E" w:rsidRPr="00B933DC" w:rsidRDefault="00963C5E" w:rsidP="00963C5E">
      <w:pPr>
        <w:rPr>
          <w:rFonts w:ascii="Times New Roman" w:eastAsia="Times New Roman" w:hAnsi="Times New Roman" w:cs="Times New Roman"/>
          <w:color w:val="000000" w:themeColor="text1"/>
        </w:rPr>
      </w:pPr>
    </w:p>
    <w:p w14:paraId="3D40D155" w14:textId="5AAF05F7" w:rsidR="00963C5E" w:rsidRPr="00B933DC" w:rsidRDefault="00963C5E" w:rsidP="00963C5E">
      <w:pPr>
        <w:rPr>
          <w:rFonts w:ascii="Times New Roman" w:eastAsia="Times New Roman" w:hAnsi="Times New Roman" w:cs="Times New Roman"/>
          <w:color w:val="C00000"/>
        </w:rPr>
      </w:pPr>
      <w:r w:rsidRPr="00B933DC">
        <w:rPr>
          <w:rFonts w:ascii="Times New Roman" w:eastAsia="Times New Roman" w:hAnsi="Times New Roman" w:cs="Times New Roman"/>
          <w:color w:val="000000" w:themeColor="text1"/>
        </w:rPr>
        <w:t>“</w:t>
      </w:r>
      <w:r w:rsidRPr="00B933DC">
        <w:rPr>
          <w:rStyle w:val="emphasis"/>
          <w:rFonts w:ascii="Times New Roman" w:hAnsi="Times New Roman" w:cs="Times New Roman"/>
          <w:b/>
          <w:bCs/>
          <w:color w:val="781F66"/>
        </w:rPr>
        <w:t>My blood of the New Testament] RV</w:t>
      </w:r>
      <w:r w:rsidRPr="00B933DC">
        <w:rPr>
          <w:rStyle w:val="apple-converted-space"/>
          <w:rFonts w:ascii="Times New Roman" w:hAnsi="Times New Roman" w:cs="Times New Roman"/>
          <w:color w:val="000000"/>
        </w:rPr>
        <w:t> </w:t>
      </w:r>
      <w:r w:rsidRPr="00B933DC">
        <w:rPr>
          <w:rFonts w:ascii="Times New Roman" w:hAnsi="Times New Roman" w:cs="Times New Roman"/>
          <w:color w:val="000000"/>
        </w:rPr>
        <w:t>'my blood of the covenant.' This is a clear proof that Jesus regarded His death as an atoning sacrifice for the sins of the world, and, therefore, as altering the relation of the whole human race to God. As Moses had once made a covenant with God by the blood of victims sprinkled on the people (</w:t>
      </w:r>
      <w:hyperlink r:id="rId10" w:tgtFrame="_blank" w:history="1">
        <w:r w:rsidRPr="00B933DC">
          <w:rPr>
            <w:rStyle w:val="Hyperlink"/>
            <w:rFonts w:ascii="Times New Roman" w:hAnsi="Times New Roman" w:cs="Times New Roman"/>
            <w:color w:val="561649"/>
          </w:rPr>
          <w:t>Exodus 24:8</w:t>
        </w:r>
      </w:hyperlink>
      <w:r w:rsidRPr="00B933DC">
        <w:rPr>
          <w:rFonts w:ascii="Times New Roman" w:hAnsi="Times New Roman" w:cs="Times New Roman"/>
          <w:color w:val="000000"/>
        </w:rPr>
        <w:t>), so now Jesus by His own blood made a new and better covenant.</w:t>
      </w:r>
    </w:p>
    <w:p w14:paraId="2447156D" w14:textId="0B3AA569" w:rsidR="00963C5E" w:rsidRPr="00B933DC" w:rsidRDefault="00963C5E" w:rsidP="00963C5E">
      <w:pPr>
        <w:pStyle w:val="NormalWeb"/>
        <w:rPr>
          <w:color w:val="000000"/>
        </w:rPr>
      </w:pPr>
      <w:r w:rsidRPr="00B933DC">
        <w:rPr>
          <w:rStyle w:val="emphasis"/>
          <w:b/>
          <w:bCs/>
          <w:color w:val="781F66"/>
        </w:rPr>
        <w:t>Shed for many</w:t>
      </w:r>
      <w:r w:rsidRPr="00B933DC">
        <w:rPr>
          <w:color w:val="000000"/>
        </w:rPr>
        <w:t>] i.e. probably 'for mankind,' stress being laid on their multitude</w:t>
      </w:r>
      <w:r w:rsidRPr="00B933DC">
        <w:rPr>
          <w:color w:val="000000"/>
        </w:rPr>
        <w:t>” (</w:t>
      </w:r>
      <w:proofErr w:type="spellStart"/>
      <w:r w:rsidRPr="00B933DC">
        <w:rPr>
          <w:color w:val="000000"/>
        </w:rPr>
        <w:t>Dummelow</w:t>
      </w:r>
      <w:proofErr w:type="spellEnd"/>
      <w:r w:rsidRPr="00B933DC">
        <w:rPr>
          <w:color w:val="000000"/>
        </w:rPr>
        <w:t xml:space="preserve">). </w:t>
      </w:r>
    </w:p>
    <w:p w14:paraId="412CA2E7" w14:textId="77777777" w:rsidR="00806FDF" w:rsidRPr="00B933DC" w:rsidRDefault="00806FDF" w:rsidP="00ED6FD4">
      <w:pPr>
        <w:rPr>
          <w:rFonts w:ascii="Times New Roman" w:eastAsia="Times New Roman" w:hAnsi="Times New Roman" w:cs="Times New Roman"/>
          <w:color w:val="C00000"/>
        </w:rPr>
      </w:pPr>
    </w:p>
    <w:p w14:paraId="03EB3A56" w14:textId="26B3D460"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36 Then cometh Jesus with them unto a place called Gethsemane, and </w:t>
      </w:r>
      <w:proofErr w:type="spellStart"/>
      <w:r w:rsidRPr="00B933DC">
        <w:rPr>
          <w:rFonts w:ascii="Times New Roman" w:eastAsia="Times New Roman" w:hAnsi="Times New Roman" w:cs="Times New Roman"/>
          <w:color w:val="C00000"/>
        </w:rPr>
        <w:t>saith</w:t>
      </w:r>
      <w:proofErr w:type="spellEnd"/>
      <w:r w:rsidRPr="00B933DC">
        <w:rPr>
          <w:rFonts w:ascii="Times New Roman" w:eastAsia="Times New Roman" w:hAnsi="Times New Roman" w:cs="Times New Roman"/>
          <w:color w:val="C00000"/>
        </w:rPr>
        <w:t xml:space="preserve"> unto the disciples, Sit ye here, while I go and pray yonder. </w:t>
      </w:r>
    </w:p>
    <w:p w14:paraId="5BE7315A" w14:textId="4F5D38AA" w:rsidR="00806FDF" w:rsidRPr="00B933DC" w:rsidRDefault="00806FDF" w:rsidP="00ED6FD4">
      <w:pPr>
        <w:rPr>
          <w:rFonts w:ascii="Times New Roman" w:eastAsia="Times New Roman" w:hAnsi="Times New Roman" w:cs="Times New Roman"/>
          <w:color w:val="C00000"/>
        </w:rPr>
      </w:pPr>
    </w:p>
    <w:p w14:paraId="3F77AE9A"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rPr>
      </w:pPr>
      <w:r w:rsidRPr="00B933DC">
        <w:rPr>
          <w:rFonts w:ascii="Times New Roman" w:eastAsia="Times New Roman" w:hAnsi="Times New Roman" w:cs="Times New Roman"/>
          <w:color w:val="000000"/>
        </w:rPr>
        <w:t xml:space="preserve">“The word </w:t>
      </w:r>
      <w:r w:rsidRPr="00B933DC">
        <w:rPr>
          <w:rFonts w:ascii="Times New Roman" w:eastAsia="Times New Roman" w:hAnsi="Times New Roman" w:cs="Times New Roman"/>
          <w:i/>
          <w:color w:val="000000"/>
        </w:rPr>
        <w:t>Gethsemane</w:t>
      </w:r>
      <w:r w:rsidRPr="00B933DC">
        <w:rPr>
          <w:rFonts w:ascii="Times New Roman" w:eastAsia="Times New Roman" w:hAnsi="Times New Roman" w:cs="Times New Roman"/>
          <w:color w:val="000000"/>
        </w:rPr>
        <w:t xml:space="preserve"> is felt by most Bible scholars to mean ‘oil press.’ Why do you think an oil press would be located on the Mount of Olives? It’s at the base of the Mount of Olives so the fruit would have flowed from the slope where the trees were and ended up for pressing purposes at the bottom of the mountain. The symbolic nature of that is probably not lost on any of us. The intense pressure the olive is placed under between two huge stones, where the hulk, the skin, the pulp, all pressed out of condition, distorted, and yet the essence is not caught by the pressure of those stones. It flows out to bless mankind in many ways. Olive oil was used for what? Anointing was for kings, priests, royalty, for heat and for light” </w:t>
      </w:r>
      <w:r w:rsidRPr="00B933DC">
        <w:rPr>
          <w:rFonts w:ascii="Times New Roman" w:hAnsi="Times New Roman" w:cs="Times New Roman"/>
        </w:rPr>
        <w:t xml:space="preserve">” (Crisler, </w:t>
      </w:r>
      <w:r w:rsidRPr="00B933DC">
        <w:rPr>
          <w:rFonts w:ascii="Times New Roman" w:hAnsi="Times New Roman" w:cs="Times New Roman"/>
          <w:i/>
        </w:rPr>
        <w:t>Master</w:t>
      </w:r>
      <w:r w:rsidRPr="00B933DC">
        <w:rPr>
          <w:rFonts w:ascii="Times New Roman" w:hAnsi="Times New Roman" w:cs="Times New Roman"/>
        </w:rPr>
        <w:t xml:space="preserve"> 79).</w:t>
      </w:r>
    </w:p>
    <w:p w14:paraId="6D722A87"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color w:val="FF0000"/>
        </w:rPr>
      </w:pPr>
    </w:p>
    <w:p w14:paraId="7E5138B4"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color w:val="000000" w:themeColor="text1"/>
        </w:rPr>
      </w:pPr>
      <w:r w:rsidRPr="00B933DC">
        <w:rPr>
          <w:rFonts w:ascii="Times New Roman" w:hAnsi="Times New Roman" w:cs="Times New Roman"/>
          <w:color w:val="000000" w:themeColor="text1"/>
        </w:rPr>
        <w:t xml:space="preserve">“We are probably to imagine a walled area, owned perhaps by an acquaintance of Jesus and his disciples, containing an olive grove and some olive presses. They may have slept there on previous nights, slightly separated from the many other Galilean pilgrims bivouacked on the hillside. The gospel writers speak at this point of Jesus going out ‘as usual to the Mount of Olives’ (Luke 22:39) and of Judas knowing the place well ‘because Jesus had often met there with his disciples’ (John 18:2).  So Jesus’ chosen place for his final place of prayer was a familiar one. Under the light of the full Passover moon, singing a few hymns or psalms </w:t>
      </w:r>
      <w:r w:rsidRPr="00B933DC">
        <w:rPr>
          <w:rFonts w:ascii="Times New Roman" w:hAnsi="Times New Roman" w:cs="Times New Roman"/>
          <w:color w:val="000000" w:themeColor="text1"/>
        </w:rPr>
        <w:lastRenderedPageBreak/>
        <w:t xml:space="preserve">interspersed with gloomy silence, they would have walked from the Last Supper in the Upper City down into the Kidron Valley and then up towards Gethsemane” (Walker 123). </w:t>
      </w:r>
    </w:p>
    <w:p w14:paraId="0CF94F20" w14:textId="77777777" w:rsidR="00806FDF" w:rsidRPr="00B933DC" w:rsidRDefault="00806FDF" w:rsidP="00806FDF">
      <w:pPr>
        <w:spacing w:line="312" w:lineRule="atLeast"/>
        <w:textAlignment w:val="baseline"/>
        <w:rPr>
          <w:rFonts w:ascii="Times New Roman" w:hAnsi="Times New Roman" w:cs="Times New Roman"/>
          <w:color w:val="000000" w:themeColor="text1"/>
        </w:rPr>
      </w:pPr>
    </w:p>
    <w:p w14:paraId="535D2A4F"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color w:val="000000" w:themeColor="text1"/>
        </w:rPr>
      </w:pPr>
      <w:r w:rsidRPr="00B933DC">
        <w:rPr>
          <w:rFonts w:ascii="Times New Roman" w:hAnsi="Times New Roman" w:cs="Times New Roman"/>
          <w:color w:val="000000" w:themeColor="text1"/>
        </w:rPr>
        <w:t>“The gardens of Jerusalem were outside the city, because it was forbidden to plant a garden within the walls” (</w:t>
      </w:r>
      <w:proofErr w:type="spellStart"/>
      <w:r w:rsidRPr="00B933DC">
        <w:rPr>
          <w:rFonts w:ascii="Times New Roman" w:hAnsi="Times New Roman" w:cs="Times New Roman"/>
          <w:color w:val="000000" w:themeColor="text1"/>
        </w:rPr>
        <w:t>Dummelow</w:t>
      </w:r>
      <w:proofErr w:type="spellEnd"/>
      <w:r w:rsidRPr="00B933DC">
        <w:rPr>
          <w:rFonts w:ascii="Times New Roman" w:hAnsi="Times New Roman" w:cs="Times New Roman"/>
          <w:color w:val="000000" w:themeColor="text1"/>
        </w:rPr>
        <w:t xml:space="preserve"> 712).</w:t>
      </w:r>
    </w:p>
    <w:p w14:paraId="382CEE91"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color w:val="000000" w:themeColor="text1"/>
        </w:rPr>
      </w:pPr>
    </w:p>
    <w:p w14:paraId="2EC910A9"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color w:val="000000" w:themeColor="text1"/>
        </w:rPr>
      </w:pPr>
      <w:r w:rsidRPr="00B933DC">
        <w:rPr>
          <w:rFonts w:ascii="Times New Roman" w:hAnsi="Times New Roman" w:cs="Times New Roman"/>
          <w:color w:val="000000" w:themeColor="text1"/>
        </w:rPr>
        <w:t>“In the dark hours of Friday morning Jesus came to Gethsemane (oil press), a small grove of olive trees at the foot of the Mount of Olives. At its entrance, he directed eight of the apostles ‘sit ye here while I go and pray yonder.’  He advanced beyond the eight in every sense of the term—into a realm they were yet unaware of” (Shotwell 316).</w:t>
      </w:r>
    </w:p>
    <w:p w14:paraId="4653ABF9" w14:textId="77777777" w:rsidR="00806FDF" w:rsidRPr="00B933DC" w:rsidRDefault="00806FDF" w:rsidP="00ED6FD4">
      <w:pPr>
        <w:rPr>
          <w:rFonts w:ascii="Times New Roman" w:eastAsia="Times New Roman" w:hAnsi="Times New Roman" w:cs="Times New Roman"/>
          <w:color w:val="C00000"/>
        </w:rPr>
      </w:pPr>
    </w:p>
    <w:p w14:paraId="410425FE" w14:textId="77777777" w:rsidR="00806FDF" w:rsidRPr="00B933DC" w:rsidRDefault="00806FDF" w:rsidP="00ED6FD4">
      <w:pPr>
        <w:rPr>
          <w:rFonts w:ascii="Times New Roman" w:eastAsia="Times New Roman" w:hAnsi="Times New Roman" w:cs="Times New Roman"/>
          <w:color w:val="C00000"/>
        </w:rPr>
      </w:pPr>
    </w:p>
    <w:p w14:paraId="42BE6F1F" w14:textId="77777777"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38 Then </w:t>
      </w:r>
      <w:proofErr w:type="spellStart"/>
      <w:r w:rsidRPr="00B933DC">
        <w:rPr>
          <w:rFonts w:ascii="Times New Roman" w:eastAsia="Times New Roman" w:hAnsi="Times New Roman" w:cs="Times New Roman"/>
          <w:color w:val="C00000"/>
        </w:rPr>
        <w:t>saith</w:t>
      </w:r>
      <w:proofErr w:type="spellEnd"/>
      <w:r w:rsidRPr="00B933DC">
        <w:rPr>
          <w:rFonts w:ascii="Times New Roman" w:eastAsia="Times New Roman" w:hAnsi="Times New Roman" w:cs="Times New Roman"/>
          <w:color w:val="C00000"/>
        </w:rPr>
        <w:t xml:space="preserve"> he unto them, My soul is exceeding sorrowful, even unto death: tarry ye here, and watch with me. </w:t>
      </w:r>
    </w:p>
    <w:p w14:paraId="577F1AFB" w14:textId="77777777" w:rsidR="00806FDF" w:rsidRPr="00B933DC" w:rsidRDefault="00806FDF" w:rsidP="00ED6FD4">
      <w:pPr>
        <w:rPr>
          <w:rFonts w:ascii="Times New Roman" w:eastAsia="Times New Roman" w:hAnsi="Times New Roman" w:cs="Times New Roman"/>
          <w:color w:val="C00000"/>
        </w:rPr>
      </w:pPr>
    </w:p>
    <w:p w14:paraId="6BC1FD8D" w14:textId="7290F104"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39 And he went a little farther, and fell on his face, and prayed, saying, O my Father, if it be possible, let this cup pass from me: nevertheless not as I will, but as thou wilt. </w:t>
      </w:r>
    </w:p>
    <w:p w14:paraId="3D7B2D8D" w14:textId="398F40E1" w:rsidR="00806FDF" w:rsidRPr="00B933DC" w:rsidRDefault="00806FDF" w:rsidP="00ED6FD4">
      <w:pPr>
        <w:rPr>
          <w:rFonts w:ascii="Times New Roman" w:eastAsia="Times New Roman" w:hAnsi="Times New Roman" w:cs="Times New Roman"/>
          <w:color w:val="C00000"/>
        </w:rPr>
      </w:pPr>
    </w:p>
    <w:p w14:paraId="1B0B2DA6" w14:textId="77777777" w:rsidR="00806FDF" w:rsidRPr="00B933DC" w:rsidRDefault="00806FDF" w:rsidP="00806FDF">
      <w:pPr>
        <w:tabs>
          <w:tab w:val="left" w:pos="560"/>
          <w:tab w:val="left" w:pos="6160"/>
        </w:tabs>
        <w:autoSpaceDE w:val="0"/>
        <w:autoSpaceDN w:val="0"/>
        <w:adjustRightInd w:val="0"/>
        <w:rPr>
          <w:rFonts w:ascii="Times New Roman" w:hAnsi="Times New Roman" w:cs="Times New Roman"/>
          <w:color w:val="000000" w:themeColor="text1"/>
        </w:rPr>
      </w:pPr>
      <w:r w:rsidRPr="00B933DC">
        <w:rPr>
          <w:rFonts w:ascii="Times New Roman" w:hAnsi="Times New Roman" w:cs="Times New Roman"/>
          <w:color w:val="000000" w:themeColor="text1"/>
        </w:rPr>
        <w:t>“Withdrawing even from these three, he went ‘a little farther’—‘about a stone’s cast.’ As he had gone many times to a mountain top to pray, so now he went ‘farther’ to a new altitude of consecration and self-surrender” (Shotwell 317).</w:t>
      </w:r>
    </w:p>
    <w:p w14:paraId="16E30C2E"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color w:val="FF0000"/>
        </w:rPr>
      </w:pPr>
    </w:p>
    <w:p w14:paraId="1F56F025" w14:textId="77777777" w:rsidR="00806FDF" w:rsidRPr="00B933DC" w:rsidRDefault="00806FDF" w:rsidP="00806FDF">
      <w:pPr>
        <w:tabs>
          <w:tab w:val="left" w:pos="560"/>
          <w:tab w:val="left" w:pos="6160"/>
        </w:tabs>
        <w:autoSpaceDE w:val="0"/>
        <w:autoSpaceDN w:val="0"/>
        <w:adjustRightInd w:val="0"/>
        <w:rPr>
          <w:rFonts w:ascii="Times New Roman" w:hAnsi="Times New Roman" w:cs="Times New Roman"/>
        </w:rPr>
      </w:pPr>
      <w:r w:rsidRPr="00B933DC">
        <w:rPr>
          <w:rFonts w:ascii="Times New Roman" w:hAnsi="Times New Roman" w:cs="Times New Roman"/>
        </w:rPr>
        <w:t>“Jesus says, Abba, Father, all things are possible unto thee. He’s praying his own Lord’s prayer, showing that this is not a prayer that he doesn’t participate in himself. ‘Abba,’ as some of you may know, is behind every use of Jesus’ word ‘Father’ in the gospels. ‘Abba’ is the Aramaic word. No other religious thinker or writer before his time had ever used ‘Abba’ for God. ‘Abba’ is a child’s word. It is ‘Daddy.’ It’s one of the first two words that a Hebrew and an Arab child learns today.</w:t>
      </w:r>
    </w:p>
    <w:p w14:paraId="65476E17"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rPr>
      </w:pPr>
    </w:p>
    <w:p w14:paraId="00576078" w14:textId="77777777" w:rsidR="00806FDF" w:rsidRPr="00B933DC" w:rsidRDefault="00806FDF" w:rsidP="00806FDF">
      <w:pPr>
        <w:autoSpaceDE w:val="0"/>
        <w:autoSpaceDN w:val="0"/>
        <w:adjustRightInd w:val="0"/>
        <w:rPr>
          <w:rFonts w:ascii="Times New Roman" w:hAnsi="Times New Roman" w:cs="Times New Roman"/>
          <w:color w:val="000000"/>
        </w:rPr>
      </w:pPr>
      <w:r w:rsidRPr="00B933DC">
        <w:rPr>
          <w:rFonts w:ascii="Times New Roman" w:hAnsi="Times New Roman" w:cs="Times New Roman"/>
        </w:rPr>
        <w:t>“Look at that discipline requiring human thought to conform and yield to the divine when all outlines and barriers around mentality as we have become accustomed to it fall away, and we find no limitations to thought or mind at all if we are the image of the mind of God. ‘</w:t>
      </w:r>
      <w:r w:rsidRPr="00B933DC">
        <w:rPr>
          <w:rFonts w:ascii="Times New Roman" w:hAnsi="Times New Roman" w:cs="Times New Roman"/>
          <w:i/>
        </w:rPr>
        <w:t>Not my will but thine be done</w:t>
      </w:r>
      <w:r w:rsidRPr="00B933DC">
        <w:rPr>
          <w:rFonts w:ascii="Times New Roman" w:hAnsi="Times New Roman" w:cs="Times New Roman"/>
        </w:rPr>
        <w:t xml:space="preserve">.’ Is Jesus using his own prayer in Gethsemane? If that Lord’s Prayer can carry one through Gethsemane, it can carry one through anything” </w:t>
      </w:r>
      <w:r w:rsidRPr="00B933DC">
        <w:rPr>
          <w:rFonts w:ascii="Times New Roman" w:hAnsi="Times New Roman" w:cs="Times New Roman"/>
          <w:color w:val="000000"/>
        </w:rPr>
        <w:t xml:space="preserve">(Crisler, </w:t>
      </w:r>
      <w:r w:rsidRPr="00B933DC">
        <w:rPr>
          <w:rFonts w:ascii="Times New Roman" w:hAnsi="Times New Roman" w:cs="Times New Roman"/>
          <w:i/>
          <w:color w:val="000000"/>
        </w:rPr>
        <w:t>Master</w:t>
      </w:r>
      <w:r w:rsidRPr="00B933DC">
        <w:rPr>
          <w:rFonts w:ascii="Times New Roman" w:hAnsi="Times New Roman" w:cs="Times New Roman"/>
          <w:color w:val="000000"/>
        </w:rPr>
        <w:t xml:space="preserve"> 108).</w:t>
      </w:r>
    </w:p>
    <w:p w14:paraId="47B8DC97" w14:textId="1F3D36E2" w:rsidR="00806FDF" w:rsidRPr="00B933DC" w:rsidRDefault="00806FDF" w:rsidP="00ED6FD4">
      <w:pPr>
        <w:rPr>
          <w:rFonts w:ascii="Times New Roman" w:eastAsia="Times New Roman" w:hAnsi="Times New Roman" w:cs="Times New Roman"/>
          <w:color w:val="C00000"/>
        </w:rPr>
      </w:pPr>
    </w:p>
    <w:p w14:paraId="68EDF680" w14:textId="77777777" w:rsidR="00806FDF" w:rsidRPr="00B933DC" w:rsidRDefault="00806FDF" w:rsidP="00806FDF">
      <w:pPr>
        <w:tabs>
          <w:tab w:val="left" w:pos="560"/>
          <w:tab w:val="left" w:pos="6160"/>
        </w:tabs>
        <w:autoSpaceDE w:val="0"/>
        <w:autoSpaceDN w:val="0"/>
        <w:adjustRightInd w:val="0"/>
        <w:rPr>
          <w:rFonts w:ascii="Times New Roman" w:hAnsi="Times New Roman" w:cs="Times New Roman"/>
          <w:color w:val="000000" w:themeColor="text1"/>
        </w:rPr>
      </w:pPr>
      <w:r w:rsidRPr="00B933DC">
        <w:rPr>
          <w:rFonts w:ascii="Times New Roman" w:hAnsi="Times New Roman" w:cs="Times New Roman"/>
          <w:color w:val="000000" w:themeColor="text1"/>
        </w:rPr>
        <w:t>“At the beginning of his ministry he had faced the temptation of Satan and repudiated worldly policy; now in Gethsemane he faced the temptation of avoiding the cross.  Three times he kneeled down with his face to the ground and prayed for strength and willingness to do the Father’s will. The first time he said, ‘O my Father, if it be possible, let this cup pass from me: nevertheless not as I will, but as thou wilt’” (Shotwell 317).</w:t>
      </w:r>
    </w:p>
    <w:p w14:paraId="0C168477" w14:textId="77777777" w:rsidR="00806FDF" w:rsidRPr="00B933DC" w:rsidRDefault="00806FDF" w:rsidP="00806FDF">
      <w:pPr>
        <w:tabs>
          <w:tab w:val="left" w:pos="560"/>
          <w:tab w:val="left" w:pos="6160"/>
        </w:tabs>
        <w:autoSpaceDE w:val="0"/>
        <w:autoSpaceDN w:val="0"/>
        <w:adjustRightInd w:val="0"/>
        <w:ind w:left="180"/>
        <w:rPr>
          <w:rFonts w:ascii="Times New Roman" w:hAnsi="Times New Roman" w:cs="Times New Roman"/>
          <w:color w:val="FF0000"/>
        </w:rPr>
      </w:pPr>
    </w:p>
    <w:p w14:paraId="0A6F3FC4" w14:textId="77777777" w:rsidR="00806FDF" w:rsidRPr="00B933DC" w:rsidRDefault="00806FDF" w:rsidP="00ED6FD4">
      <w:pPr>
        <w:rPr>
          <w:rFonts w:ascii="Times New Roman" w:eastAsia="Times New Roman" w:hAnsi="Times New Roman" w:cs="Times New Roman"/>
          <w:color w:val="C00000"/>
        </w:rPr>
      </w:pPr>
    </w:p>
    <w:p w14:paraId="1D7649DD" w14:textId="77777777" w:rsidR="00806FDF" w:rsidRPr="00B933DC" w:rsidRDefault="00806FDF" w:rsidP="00ED6FD4">
      <w:pPr>
        <w:rPr>
          <w:rFonts w:ascii="Times New Roman" w:eastAsia="Times New Roman" w:hAnsi="Times New Roman" w:cs="Times New Roman"/>
          <w:color w:val="C00000"/>
        </w:rPr>
      </w:pPr>
    </w:p>
    <w:p w14:paraId="380BC0CF" w14:textId="63E853A8"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40 And he cometh unto the disciples, and </w:t>
      </w:r>
      <w:proofErr w:type="spellStart"/>
      <w:r w:rsidRPr="00B933DC">
        <w:rPr>
          <w:rFonts w:ascii="Times New Roman" w:eastAsia="Times New Roman" w:hAnsi="Times New Roman" w:cs="Times New Roman"/>
          <w:color w:val="C00000"/>
        </w:rPr>
        <w:t>findeth</w:t>
      </w:r>
      <w:proofErr w:type="spellEnd"/>
      <w:r w:rsidRPr="00B933DC">
        <w:rPr>
          <w:rFonts w:ascii="Times New Roman" w:eastAsia="Times New Roman" w:hAnsi="Times New Roman" w:cs="Times New Roman"/>
          <w:color w:val="C00000"/>
        </w:rPr>
        <w:t xml:space="preserve"> them asleep, and </w:t>
      </w:r>
      <w:proofErr w:type="spellStart"/>
      <w:r w:rsidRPr="00B933DC">
        <w:rPr>
          <w:rFonts w:ascii="Times New Roman" w:eastAsia="Times New Roman" w:hAnsi="Times New Roman" w:cs="Times New Roman"/>
          <w:color w:val="C00000"/>
        </w:rPr>
        <w:t>saith</w:t>
      </w:r>
      <w:proofErr w:type="spellEnd"/>
      <w:r w:rsidRPr="00B933DC">
        <w:rPr>
          <w:rFonts w:ascii="Times New Roman" w:eastAsia="Times New Roman" w:hAnsi="Times New Roman" w:cs="Times New Roman"/>
          <w:color w:val="C00000"/>
        </w:rPr>
        <w:t xml:space="preserve"> unto Peter, What, could ye not watch with me one hour? </w:t>
      </w:r>
    </w:p>
    <w:p w14:paraId="62DE3BCE" w14:textId="02A93DA2" w:rsidR="00963C5E" w:rsidRPr="00B933DC" w:rsidRDefault="00963C5E" w:rsidP="00ED6FD4">
      <w:pPr>
        <w:rPr>
          <w:rFonts w:ascii="Times New Roman" w:eastAsia="Times New Roman" w:hAnsi="Times New Roman" w:cs="Times New Roman"/>
          <w:color w:val="C00000"/>
        </w:rPr>
      </w:pPr>
    </w:p>
    <w:p w14:paraId="59C4C594" w14:textId="5C347344" w:rsidR="00963C5E" w:rsidRPr="00B933DC" w:rsidRDefault="00963C5E" w:rsidP="00963C5E">
      <w:pPr>
        <w:rPr>
          <w:rFonts w:ascii="Times New Roman" w:eastAsia="Times New Roman" w:hAnsi="Times New Roman" w:cs="Times New Roman"/>
        </w:rPr>
      </w:pPr>
      <w:r w:rsidRPr="00B933DC">
        <w:rPr>
          <w:rFonts w:ascii="Times New Roman" w:eastAsia="Times New Roman" w:hAnsi="Times New Roman" w:cs="Times New Roman"/>
          <w:color w:val="000000" w:themeColor="text1"/>
        </w:rPr>
        <w:lastRenderedPageBreak/>
        <w:t>“</w:t>
      </w:r>
      <w:r w:rsidRPr="00B933DC">
        <w:rPr>
          <w:rFonts w:ascii="Times New Roman" w:eastAsia="Times New Roman" w:hAnsi="Times New Roman" w:cs="Times New Roman"/>
          <w:b/>
          <w:bCs/>
          <w:color w:val="552200"/>
          <w:shd w:val="clear" w:color="auto" w:fill="FFFFFF"/>
        </w:rPr>
        <w:t>What, could ye not watch with me one hour?</w:t>
      </w:r>
      <w:r w:rsidRPr="00B933DC">
        <w:rPr>
          <w:rFonts w:ascii="Times New Roman" w:eastAsia="Times New Roman" w:hAnsi="Times New Roman" w:cs="Times New Roman"/>
          <w:color w:val="001320"/>
          <w:shd w:val="clear" w:color="auto" w:fill="FFFFFF"/>
        </w:rPr>
        <w:t xml:space="preserve"> You, Peter, that even now wert so resolute for me; and you, James and John, that told me, you could drink of the cup whereof I drank, and be baptized with the baptism I should be baptized with; what, do you faint the first time? (Matthew Poole) </w:t>
      </w:r>
    </w:p>
    <w:p w14:paraId="31AE23A1" w14:textId="790D4559" w:rsidR="00963C5E" w:rsidRPr="00B933DC" w:rsidRDefault="00963C5E" w:rsidP="00ED6FD4">
      <w:pPr>
        <w:rPr>
          <w:rFonts w:ascii="Times New Roman" w:eastAsia="Times New Roman" w:hAnsi="Times New Roman" w:cs="Times New Roman"/>
          <w:color w:val="000000" w:themeColor="text1"/>
        </w:rPr>
      </w:pPr>
    </w:p>
    <w:p w14:paraId="6B2073A8" w14:textId="77777777" w:rsidR="00806FDF" w:rsidRPr="00B933DC" w:rsidRDefault="00806FDF" w:rsidP="00ED6FD4">
      <w:pPr>
        <w:rPr>
          <w:rFonts w:ascii="Times New Roman" w:eastAsia="Times New Roman" w:hAnsi="Times New Roman" w:cs="Times New Roman"/>
          <w:color w:val="C00000"/>
        </w:rPr>
      </w:pPr>
    </w:p>
    <w:p w14:paraId="7DDBB7F5" w14:textId="0D2A57B1"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41 Watch and pray, that ye enter not into temptation: the spirit indeed is willing, but the flesh is weak. </w:t>
      </w:r>
    </w:p>
    <w:p w14:paraId="2C72CFD5" w14:textId="4B9BF080" w:rsidR="00963C5E" w:rsidRPr="00B933DC" w:rsidRDefault="00963C5E" w:rsidP="00ED6FD4">
      <w:pPr>
        <w:rPr>
          <w:rFonts w:ascii="Times New Roman" w:eastAsia="Times New Roman" w:hAnsi="Times New Roman" w:cs="Times New Roman"/>
          <w:color w:val="C00000"/>
        </w:rPr>
      </w:pPr>
    </w:p>
    <w:p w14:paraId="0FD0722D" w14:textId="30822CE8" w:rsidR="00963C5E" w:rsidRPr="00B933DC" w:rsidRDefault="00963C5E" w:rsidP="00963C5E">
      <w:pPr>
        <w:rPr>
          <w:rFonts w:ascii="Times New Roman" w:eastAsia="Times New Roman" w:hAnsi="Times New Roman" w:cs="Times New Roman"/>
        </w:rPr>
      </w:pPr>
      <w:r w:rsidRPr="00B933DC">
        <w:rPr>
          <w:rFonts w:ascii="Times New Roman" w:eastAsia="Times New Roman" w:hAnsi="Times New Roman" w:cs="Times New Roman"/>
          <w:color w:val="000000" w:themeColor="text1"/>
        </w:rPr>
        <w:t>“</w:t>
      </w:r>
      <w:r w:rsidRPr="00B933DC">
        <w:rPr>
          <w:rFonts w:ascii="Times New Roman" w:eastAsia="Times New Roman" w:hAnsi="Times New Roman" w:cs="Times New Roman"/>
          <w:b/>
          <w:bCs/>
          <w:color w:val="781F66"/>
        </w:rPr>
        <w:t>Temptation</w:t>
      </w:r>
      <w:r w:rsidRPr="00B933DC">
        <w:rPr>
          <w:rFonts w:ascii="Times New Roman" w:eastAsia="Times New Roman" w:hAnsi="Times New Roman" w:cs="Times New Roman"/>
          <w:color w:val="000000"/>
        </w:rPr>
        <w:t>] i.e. the temptation to forsake and deny Christ.” (</w:t>
      </w:r>
      <w:proofErr w:type="spellStart"/>
      <w:r w:rsidRPr="00B933DC">
        <w:rPr>
          <w:rFonts w:ascii="Times New Roman" w:eastAsia="Times New Roman" w:hAnsi="Times New Roman" w:cs="Times New Roman"/>
          <w:color w:val="000000"/>
        </w:rPr>
        <w:t>Dummelow</w:t>
      </w:r>
      <w:proofErr w:type="spellEnd"/>
      <w:r w:rsidRPr="00B933DC">
        <w:rPr>
          <w:rFonts w:ascii="Times New Roman" w:eastAsia="Times New Roman" w:hAnsi="Times New Roman" w:cs="Times New Roman"/>
          <w:color w:val="000000"/>
        </w:rPr>
        <w:t xml:space="preserve">). </w:t>
      </w:r>
    </w:p>
    <w:p w14:paraId="38663B56" w14:textId="53D1D569" w:rsidR="00963C5E" w:rsidRPr="00B933DC" w:rsidRDefault="00963C5E" w:rsidP="00ED6FD4">
      <w:pPr>
        <w:rPr>
          <w:rFonts w:ascii="Times New Roman" w:eastAsia="Times New Roman" w:hAnsi="Times New Roman" w:cs="Times New Roman"/>
          <w:color w:val="000000" w:themeColor="text1"/>
        </w:rPr>
      </w:pPr>
    </w:p>
    <w:p w14:paraId="102FE85A" w14:textId="77777777" w:rsidR="00963C5E" w:rsidRPr="00B933DC" w:rsidRDefault="00963C5E" w:rsidP="00963C5E">
      <w:pPr>
        <w:rPr>
          <w:rFonts w:ascii="Times New Roman" w:hAnsi="Times New Roman" w:cs="Times New Roman"/>
        </w:rPr>
      </w:pPr>
      <w:r w:rsidRPr="00B933DC">
        <w:rPr>
          <w:rFonts w:ascii="Times New Roman" w:eastAsia="Times New Roman" w:hAnsi="Times New Roman" w:cs="Times New Roman"/>
          <w:color w:val="C00000"/>
        </w:rPr>
        <w:t>“</w:t>
      </w:r>
      <w:r w:rsidRPr="00B933DC">
        <w:rPr>
          <w:rFonts w:ascii="Times New Roman" w:hAnsi="Times New Roman" w:cs="Times New Roman"/>
          <w:color w:val="001320"/>
          <w:shd w:val="clear" w:color="auto" w:fill="FFFFFF"/>
        </w:rPr>
        <w:t>Watch - See </w:t>
      </w:r>
      <w:hyperlink r:id="rId11" w:history="1">
        <w:r w:rsidRPr="00B933DC">
          <w:rPr>
            <w:rStyle w:val="Hyperlink"/>
            <w:rFonts w:ascii="Times New Roman" w:hAnsi="Times New Roman" w:cs="Times New Roman"/>
            <w:color w:val="0092F2"/>
            <w:shd w:val="clear" w:color="auto" w:fill="FFFFFF"/>
          </w:rPr>
          <w:t>Matthew 26:38</w:t>
        </w:r>
      </w:hyperlink>
      <w:r w:rsidRPr="00B933DC">
        <w:rPr>
          <w:rFonts w:ascii="Times New Roman" w:hAnsi="Times New Roman" w:cs="Times New Roman"/>
          <w:color w:val="001320"/>
          <w:shd w:val="clear" w:color="auto" w:fill="FFFFFF"/>
        </w:rPr>
        <w:t>. Greater trials are coming on. It is necessary, therefore, still to be on your guard.</w:t>
      </w:r>
    </w:p>
    <w:p w14:paraId="18F18091" w14:textId="46AF57F2" w:rsidR="00963C5E" w:rsidRPr="00B933DC" w:rsidRDefault="00963C5E" w:rsidP="00963C5E">
      <w:pPr>
        <w:pStyle w:val="NormalWeb"/>
        <w:shd w:val="clear" w:color="auto" w:fill="FFFFFF"/>
        <w:jc w:val="both"/>
        <w:rPr>
          <w:color w:val="001320"/>
        </w:rPr>
      </w:pPr>
      <w:r w:rsidRPr="00B933DC">
        <w:rPr>
          <w:color w:val="001320"/>
        </w:rPr>
        <w:t>“</w:t>
      </w:r>
      <w:r w:rsidRPr="00B933DC">
        <w:rPr>
          <w:color w:val="001320"/>
        </w:rPr>
        <w:t>And pray - Seek aid from God by supplication, in view of the thickening calamities.</w:t>
      </w:r>
    </w:p>
    <w:p w14:paraId="03DDF32D" w14:textId="2C6F63A1" w:rsidR="00963C5E" w:rsidRPr="00B933DC" w:rsidRDefault="00963C5E" w:rsidP="00963C5E">
      <w:pPr>
        <w:pStyle w:val="NormalWeb"/>
        <w:shd w:val="clear" w:color="auto" w:fill="FFFFFF"/>
        <w:jc w:val="both"/>
        <w:rPr>
          <w:color w:val="001320"/>
        </w:rPr>
      </w:pPr>
      <w:r w:rsidRPr="00B933DC">
        <w:rPr>
          <w:color w:val="001320"/>
        </w:rPr>
        <w:t>“</w:t>
      </w:r>
      <w:r w:rsidRPr="00B933DC">
        <w:rPr>
          <w:color w:val="001320"/>
        </w:rPr>
        <w:t>That ye enter not into temptation - That ye be not overcome and oppressed with these trials of your faith so as to deny me</w:t>
      </w:r>
      <w:r w:rsidRPr="00B933DC">
        <w:rPr>
          <w:color w:val="001320"/>
        </w:rPr>
        <w:t xml:space="preserve">” (Barnes’ Notes). </w:t>
      </w:r>
    </w:p>
    <w:p w14:paraId="6B42ABB9" w14:textId="15E5E404" w:rsidR="00806FDF" w:rsidRPr="00B933DC" w:rsidRDefault="00806FDF" w:rsidP="00ED6FD4">
      <w:pPr>
        <w:rPr>
          <w:rFonts w:ascii="Times New Roman" w:eastAsia="Times New Roman" w:hAnsi="Times New Roman" w:cs="Times New Roman"/>
          <w:color w:val="C00000"/>
        </w:rPr>
      </w:pPr>
    </w:p>
    <w:p w14:paraId="07E1124F" w14:textId="6336E565"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42 He went away again the second time, and prayed, saying, O my Father, if this cup may not pass away from me, except I drink it, thy will be done. </w:t>
      </w:r>
    </w:p>
    <w:p w14:paraId="4C0B50E5" w14:textId="692B4F09" w:rsidR="00963C5E" w:rsidRPr="00B933DC" w:rsidRDefault="00963C5E" w:rsidP="00ED6FD4">
      <w:pPr>
        <w:rPr>
          <w:rFonts w:ascii="Times New Roman" w:eastAsia="Times New Roman" w:hAnsi="Times New Roman" w:cs="Times New Roman"/>
          <w:color w:val="C00000"/>
        </w:rPr>
      </w:pPr>
    </w:p>
    <w:p w14:paraId="3655C521" w14:textId="5DA7EC0A" w:rsidR="00963C5E" w:rsidRPr="00B933DC" w:rsidRDefault="00963C5E" w:rsidP="00963C5E">
      <w:pPr>
        <w:rPr>
          <w:rFonts w:ascii="Times New Roman" w:eastAsia="Times New Roman" w:hAnsi="Times New Roman" w:cs="Times New Roman"/>
        </w:rPr>
      </w:pPr>
      <w:r w:rsidRPr="00B933DC">
        <w:rPr>
          <w:rFonts w:ascii="Times New Roman" w:eastAsia="Times New Roman" w:hAnsi="Times New Roman" w:cs="Times New Roman"/>
          <w:color w:val="000000" w:themeColor="text1"/>
        </w:rPr>
        <w:t>“</w:t>
      </w:r>
      <w:r w:rsidRPr="00B933DC">
        <w:rPr>
          <w:rFonts w:ascii="Times New Roman" w:eastAsia="Times New Roman" w:hAnsi="Times New Roman" w:cs="Times New Roman"/>
          <w:color w:val="001320"/>
          <w:shd w:val="clear" w:color="auto" w:fill="FFFFFF"/>
        </w:rPr>
        <w:t xml:space="preserve">He went away again the second time,.... To the same place as before, or at some little distance; after he had reproved his disciples for their sleeping, and had exhorted them to watchfulness and prayer, suggesting the danger they were liable to, and the condition they were in:” (Gill’s Exposition). </w:t>
      </w:r>
    </w:p>
    <w:p w14:paraId="3D83F10C" w14:textId="702057C0" w:rsidR="00963C5E" w:rsidRPr="00B933DC" w:rsidRDefault="00963C5E" w:rsidP="00ED6FD4">
      <w:pPr>
        <w:rPr>
          <w:rFonts w:ascii="Times New Roman" w:eastAsia="Times New Roman" w:hAnsi="Times New Roman" w:cs="Times New Roman"/>
          <w:color w:val="000000" w:themeColor="text1"/>
        </w:rPr>
      </w:pPr>
    </w:p>
    <w:p w14:paraId="6243B3F2" w14:textId="77777777" w:rsidR="00806FDF" w:rsidRPr="00B933DC" w:rsidRDefault="00806FDF" w:rsidP="00ED6FD4">
      <w:pPr>
        <w:rPr>
          <w:rFonts w:ascii="Times New Roman" w:eastAsia="Times New Roman" w:hAnsi="Times New Roman" w:cs="Times New Roman"/>
          <w:color w:val="C00000"/>
        </w:rPr>
      </w:pPr>
    </w:p>
    <w:p w14:paraId="779D7AC3" w14:textId="0E1736F8"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43 And he came and found them asleep again: for their eyes were heavy. </w:t>
      </w:r>
    </w:p>
    <w:p w14:paraId="2BA47AD2" w14:textId="6008A301" w:rsidR="00963C5E" w:rsidRPr="00B933DC" w:rsidRDefault="00963C5E" w:rsidP="00ED6FD4">
      <w:pPr>
        <w:rPr>
          <w:rFonts w:ascii="Times New Roman" w:eastAsia="Times New Roman" w:hAnsi="Times New Roman" w:cs="Times New Roman"/>
          <w:color w:val="C00000"/>
        </w:rPr>
      </w:pPr>
    </w:p>
    <w:p w14:paraId="20D6222C" w14:textId="194E1E0F" w:rsidR="00963C5E" w:rsidRPr="00B933DC" w:rsidRDefault="00963C5E" w:rsidP="00963C5E">
      <w:pPr>
        <w:rPr>
          <w:rFonts w:ascii="Times New Roman" w:hAnsi="Times New Roman" w:cs="Times New Roman"/>
        </w:rPr>
      </w:pPr>
      <w:r w:rsidRPr="00B933DC">
        <w:rPr>
          <w:rFonts w:ascii="Times New Roman" w:eastAsia="Times New Roman" w:hAnsi="Times New Roman" w:cs="Times New Roman"/>
          <w:color w:val="000000" w:themeColor="text1"/>
        </w:rPr>
        <w:t>“</w:t>
      </w:r>
      <w:r w:rsidRPr="00B933DC">
        <w:rPr>
          <w:rFonts w:ascii="Times New Roman" w:hAnsi="Times New Roman" w:cs="Times New Roman"/>
          <w:color w:val="001320"/>
          <w:shd w:val="clear" w:color="auto" w:fill="FFFFFF"/>
        </w:rPr>
        <w:t xml:space="preserve">for their eyes were heavy; with sleep through fatigue, sorrow, &amp;c. Mark adds, "neither </w:t>
      </w:r>
      <w:proofErr w:type="spellStart"/>
      <w:r w:rsidRPr="00B933DC">
        <w:rPr>
          <w:rFonts w:ascii="Times New Roman" w:hAnsi="Times New Roman" w:cs="Times New Roman"/>
          <w:color w:val="001320"/>
          <w:shd w:val="clear" w:color="auto" w:fill="FFFFFF"/>
        </w:rPr>
        <w:t>wist</w:t>
      </w:r>
      <w:proofErr w:type="spellEnd"/>
      <w:r w:rsidRPr="00B933DC">
        <w:rPr>
          <w:rFonts w:ascii="Times New Roman" w:hAnsi="Times New Roman" w:cs="Times New Roman"/>
          <w:color w:val="001320"/>
          <w:shd w:val="clear" w:color="auto" w:fill="FFFFFF"/>
        </w:rPr>
        <w:t xml:space="preserve"> they what to answer him", </w:t>
      </w:r>
      <w:hyperlink r:id="rId12" w:history="1">
        <w:r w:rsidRPr="00B933DC">
          <w:rPr>
            <w:rStyle w:val="Hyperlink"/>
            <w:rFonts w:ascii="Times New Roman" w:hAnsi="Times New Roman" w:cs="Times New Roman"/>
            <w:color w:val="0092F2"/>
            <w:shd w:val="clear" w:color="auto" w:fill="FFFFFF"/>
          </w:rPr>
          <w:t>Mark 14:40</w:t>
        </w:r>
      </w:hyperlink>
      <w:r w:rsidRPr="00B933DC">
        <w:rPr>
          <w:rFonts w:ascii="Times New Roman" w:hAnsi="Times New Roman" w:cs="Times New Roman"/>
          <w:color w:val="001320"/>
          <w:shd w:val="clear" w:color="auto" w:fill="FFFFFF"/>
        </w:rPr>
        <w:t>; they were so very sleepy, they knew not how to speak;</w:t>
      </w:r>
      <w:r w:rsidRPr="00B933DC">
        <w:rPr>
          <w:rFonts w:ascii="Times New Roman" w:hAnsi="Times New Roman" w:cs="Times New Roman"/>
          <w:color w:val="001320"/>
          <w:shd w:val="clear" w:color="auto" w:fill="FFFFFF"/>
        </w:rPr>
        <w:t xml:space="preserve">” (Gill’s Exposition). </w:t>
      </w:r>
    </w:p>
    <w:p w14:paraId="4662399A" w14:textId="4A9EF61B" w:rsidR="00963C5E" w:rsidRPr="00B933DC" w:rsidRDefault="00963C5E" w:rsidP="00ED6FD4">
      <w:pPr>
        <w:rPr>
          <w:rFonts w:ascii="Times New Roman" w:eastAsia="Times New Roman" w:hAnsi="Times New Roman" w:cs="Times New Roman"/>
          <w:color w:val="000000" w:themeColor="text1"/>
        </w:rPr>
      </w:pPr>
    </w:p>
    <w:p w14:paraId="70CE7F89" w14:textId="77777777" w:rsidR="00806FDF" w:rsidRPr="00B933DC" w:rsidRDefault="00806FDF" w:rsidP="00ED6FD4">
      <w:pPr>
        <w:rPr>
          <w:rFonts w:ascii="Times New Roman" w:eastAsia="Times New Roman" w:hAnsi="Times New Roman" w:cs="Times New Roman"/>
          <w:color w:val="C00000"/>
        </w:rPr>
      </w:pPr>
    </w:p>
    <w:p w14:paraId="344C86DD" w14:textId="0D017E8D" w:rsidR="00806FDF"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44 And he left them, and went away again, and prayed the third time, saying the same words. </w:t>
      </w:r>
    </w:p>
    <w:p w14:paraId="0D609887" w14:textId="4DC83A73" w:rsidR="00963C5E" w:rsidRPr="00B933DC" w:rsidRDefault="00963C5E" w:rsidP="00ED6FD4">
      <w:pPr>
        <w:rPr>
          <w:rFonts w:ascii="Times New Roman" w:eastAsia="Times New Roman" w:hAnsi="Times New Roman" w:cs="Times New Roman"/>
          <w:color w:val="C00000"/>
        </w:rPr>
      </w:pPr>
    </w:p>
    <w:p w14:paraId="6D9DD205" w14:textId="33273F87" w:rsidR="00963C5E" w:rsidRPr="00B933DC" w:rsidRDefault="00963C5E" w:rsidP="00963C5E">
      <w:pPr>
        <w:rPr>
          <w:rFonts w:ascii="Times New Roman" w:eastAsia="Times New Roman" w:hAnsi="Times New Roman" w:cs="Times New Roman"/>
        </w:rPr>
      </w:pPr>
      <w:r w:rsidRPr="00B933DC">
        <w:rPr>
          <w:rFonts w:ascii="Times New Roman" w:eastAsia="Times New Roman" w:hAnsi="Times New Roman" w:cs="Times New Roman"/>
          <w:color w:val="000000" w:themeColor="text1"/>
        </w:rPr>
        <w:t>“</w:t>
      </w:r>
      <w:r w:rsidRPr="00B933DC">
        <w:rPr>
          <w:rFonts w:ascii="Times New Roman" w:eastAsia="Times New Roman" w:hAnsi="Times New Roman" w:cs="Times New Roman"/>
          <w:b/>
          <w:bCs/>
          <w:color w:val="781F66"/>
        </w:rPr>
        <w:t>The third time</w:t>
      </w:r>
      <w:r w:rsidRPr="00B933DC">
        <w:rPr>
          <w:rFonts w:ascii="Times New Roman" w:eastAsia="Times New Roman" w:hAnsi="Times New Roman" w:cs="Times New Roman"/>
          <w:color w:val="000000"/>
        </w:rPr>
        <w:t>] not a 'vain repetition,' but a repetition of intense earnestness. In great agony men do not frame many words, but say the same words many times” (</w:t>
      </w:r>
      <w:proofErr w:type="spellStart"/>
      <w:r w:rsidRPr="00B933DC">
        <w:rPr>
          <w:rFonts w:ascii="Times New Roman" w:eastAsia="Times New Roman" w:hAnsi="Times New Roman" w:cs="Times New Roman"/>
          <w:color w:val="000000"/>
        </w:rPr>
        <w:t>Dummelow</w:t>
      </w:r>
      <w:proofErr w:type="spellEnd"/>
      <w:r w:rsidRPr="00B933DC">
        <w:rPr>
          <w:rFonts w:ascii="Times New Roman" w:eastAsia="Times New Roman" w:hAnsi="Times New Roman" w:cs="Times New Roman"/>
          <w:color w:val="000000"/>
        </w:rPr>
        <w:t xml:space="preserve">). </w:t>
      </w:r>
    </w:p>
    <w:p w14:paraId="15772B97" w14:textId="167B0C70" w:rsidR="00963C5E" w:rsidRPr="00B933DC" w:rsidRDefault="00963C5E" w:rsidP="00ED6FD4">
      <w:pPr>
        <w:rPr>
          <w:rFonts w:ascii="Times New Roman" w:eastAsia="Times New Roman" w:hAnsi="Times New Roman" w:cs="Times New Roman"/>
          <w:color w:val="000000" w:themeColor="text1"/>
        </w:rPr>
      </w:pPr>
    </w:p>
    <w:p w14:paraId="565B8E03" w14:textId="77777777" w:rsidR="00806FDF" w:rsidRPr="00B933DC" w:rsidRDefault="00806FDF" w:rsidP="00ED6FD4">
      <w:pPr>
        <w:rPr>
          <w:rFonts w:ascii="Times New Roman" w:eastAsia="Times New Roman" w:hAnsi="Times New Roman" w:cs="Times New Roman"/>
          <w:color w:val="C00000"/>
        </w:rPr>
      </w:pPr>
    </w:p>
    <w:p w14:paraId="4D277EEF" w14:textId="76DEA48C" w:rsidR="00ED6FD4" w:rsidRPr="00B933DC" w:rsidRDefault="00ED6FD4" w:rsidP="00ED6FD4">
      <w:pPr>
        <w:rPr>
          <w:rFonts w:ascii="Times New Roman" w:eastAsia="Times New Roman" w:hAnsi="Times New Roman" w:cs="Times New Roman"/>
          <w:color w:val="C00000"/>
        </w:rPr>
      </w:pPr>
      <w:r w:rsidRPr="00B933DC">
        <w:rPr>
          <w:rFonts w:ascii="Times New Roman" w:eastAsia="Times New Roman" w:hAnsi="Times New Roman" w:cs="Times New Roman"/>
          <w:color w:val="C00000"/>
        </w:rPr>
        <w:t xml:space="preserve">45 Then cometh he to his disciples, and </w:t>
      </w:r>
      <w:proofErr w:type="spellStart"/>
      <w:r w:rsidRPr="00B933DC">
        <w:rPr>
          <w:rFonts w:ascii="Times New Roman" w:eastAsia="Times New Roman" w:hAnsi="Times New Roman" w:cs="Times New Roman"/>
          <w:color w:val="C00000"/>
        </w:rPr>
        <w:t>saith</w:t>
      </w:r>
      <w:proofErr w:type="spellEnd"/>
      <w:r w:rsidRPr="00B933DC">
        <w:rPr>
          <w:rFonts w:ascii="Times New Roman" w:eastAsia="Times New Roman" w:hAnsi="Times New Roman" w:cs="Times New Roman"/>
          <w:color w:val="C00000"/>
        </w:rPr>
        <w:t xml:space="preserve"> unto them, Sleep on now, and take your rest: behold, the hour is at hand, and the Son of man is betrayed into the hands of sinners. </w:t>
      </w:r>
    </w:p>
    <w:p w14:paraId="73FFEF13" w14:textId="77777777" w:rsidR="00D86358" w:rsidRPr="00B933DC" w:rsidRDefault="00D86358">
      <w:pPr>
        <w:rPr>
          <w:rFonts w:ascii="Times New Roman" w:hAnsi="Times New Roman" w:cs="Times New Roman"/>
          <w:color w:val="C00000"/>
        </w:rPr>
      </w:pPr>
    </w:p>
    <w:p w14:paraId="078620BD" w14:textId="489B990F" w:rsidR="00963C5E" w:rsidRPr="00B933DC" w:rsidRDefault="00963C5E" w:rsidP="00963C5E">
      <w:pPr>
        <w:rPr>
          <w:rFonts w:ascii="Times New Roman" w:eastAsia="Times New Roman" w:hAnsi="Times New Roman" w:cs="Times New Roman"/>
        </w:rPr>
      </w:pPr>
      <w:r w:rsidRPr="00B933DC">
        <w:rPr>
          <w:rFonts w:ascii="Times New Roman" w:hAnsi="Times New Roman" w:cs="Times New Roman"/>
          <w:color w:val="000000" w:themeColor="text1"/>
        </w:rPr>
        <w:lastRenderedPageBreak/>
        <w:t>“</w:t>
      </w:r>
      <w:r w:rsidRPr="00B933DC">
        <w:rPr>
          <w:rFonts w:ascii="Times New Roman" w:eastAsia="Times New Roman" w:hAnsi="Times New Roman" w:cs="Times New Roman"/>
          <w:b/>
          <w:bCs/>
          <w:color w:val="781F66"/>
        </w:rPr>
        <w:t> Sleep on now</w:t>
      </w:r>
      <w:r w:rsidRPr="00B933DC">
        <w:rPr>
          <w:rFonts w:ascii="Times New Roman" w:eastAsia="Times New Roman" w:hAnsi="Times New Roman" w:cs="Times New Roman"/>
          <w:color w:val="000000"/>
        </w:rPr>
        <w:t>] spoken with reproachful irony, 'Thou have slept through My agony. Sleep also through My betrayal and capture.'” (</w:t>
      </w:r>
      <w:proofErr w:type="spellStart"/>
      <w:r w:rsidRPr="00B933DC">
        <w:rPr>
          <w:rFonts w:ascii="Times New Roman" w:eastAsia="Times New Roman" w:hAnsi="Times New Roman" w:cs="Times New Roman"/>
          <w:color w:val="000000"/>
        </w:rPr>
        <w:t>Dummelow</w:t>
      </w:r>
      <w:proofErr w:type="spellEnd"/>
      <w:r w:rsidRPr="00B933DC">
        <w:rPr>
          <w:rFonts w:ascii="Times New Roman" w:eastAsia="Times New Roman" w:hAnsi="Times New Roman" w:cs="Times New Roman"/>
          <w:color w:val="000000"/>
        </w:rPr>
        <w:t>)</w:t>
      </w:r>
    </w:p>
    <w:p w14:paraId="1163EC5F" w14:textId="64E3EDC1" w:rsidR="00806FDF" w:rsidRPr="00B933DC" w:rsidRDefault="00806FDF">
      <w:pPr>
        <w:rPr>
          <w:rFonts w:ascii="Times New Roman" w:hAnsi="Times New Roman" w:cs="Times New Roman"/>
          <w:color w:val="000000" w:themeColor="text1"/>
        </w:rPr>
      </w:pPr>
    </w:p>
    <w:p w14:paraId="71791CA6" w14:textId="77777777" w:rsidR="00963C5E" w:rsidRPr="00B933DC" w:rsidRDefault="00963C5E" w:rsidP="00963C5E">
      <w:pPr>
        <w:pStyle w:val="NormalWeb"/>
        <w:shd w:val="clear" w:color="auto" w:fill="FFFFFF"/>
        <w:jc w:val="both"/>
        <w:rPr>
          <w:rFonts w:eastAsia="Times New Roman"/>
          <w:color w:val="001320"/>
        </w:rPr>
      </w:pPr>
      <w:r w:rsidRPr="00B933DC">
        <w:rPr>
          <w:color w:val="000000" w:themeColor="text1"/>
        </w:rPr>
        <w:t>“</w:t>
      </w:r>
      <w:r w:rsidRPr="00B933DC">
        <w:rPr>
          <w:rFonts w:eastAsia="Times New Roman"/>
          <w:color w:val="001320"/>
        </w:rPr>
        <w:t>The hour is at hand - The "time" when the Son of man is to be betrayed is near.</w:t>
      </w:r>
    </w:p>
    <w:p w14:paraId="4E4D0337" w14:textId="108A9847" w:rsidR="00963C5E" w:rsidRPr="00963C5E" w:rsidRDefault="00963C5E" w:rsidP="00963C5E">
      <w:pPr>
        <w:shd w:val="clear" w:color="auto" w:fill="FFFFFF"/>
        <w:spacing w:before="100" w:beforeAutospacing="1" w:after="100" w:afterAutospacing="1"/>
        <w:jc w:val="both"/>
        <w:rPr>
          <w:rFonts w:ascii="Times New Roman" w:eastAsia="Times New Roman" w:hAnsi="Times New Roman" w:cs="Times New Roman"/>
          <w:color w:val="001320"/>
        </w:rPr>
      </w:pPr>
      <w:r w:rsidRPr="00963C5E">
        <w:rPr>
          <w:rFonts w:ascii="Times New Roman" w:eastAsia="Times New Roman" w:hAnsi="Times New Roman" w:cs="Times New Roman"/>
          <w:color w:val="001320"/>
        </w:rPr>
        <w:t>Sinners - Judas, the Roman soldiers, and the Jews</w:t>
      </w:r>
      <w:r w:rsidRPr="00B933DC">
        <w:rPr>
          <w:rFonts w:ascii="Times New Roman" w:eastAsia="Times New Roman" w:hAnsi="Times New Roman" w:cs="Times New Roman"/>
          <w:color w:val="001320"/>
        </w:rPr>
        <w:t xml:space="preserve">” (Barnes’ Notes). </w:t>
      </w:r>
    </w:p>
    <w:p w14:paraId="1724E9D2" w14:textId="5548DCE7" w:rsidR="00963C5E" w:rsidRPr="00B933DC" w:rsidRDefault="00963C5E">
      <w:pPr>
        <w:rPr>
          <w:rFonts w:ascii="Times New Roman" w:hAnsi="Times New Roman" w:cs="Times New Roman"/>
          <w:color w:val="000000" w:themeColor="text1"/>
        </w:rPr>
      </w:pPr>
    </w:p>
    <w:p w14:paraId="5FF59EF8" w14:textId="77777777" w:rsidR="00AE6981" w:rsidRPr="00B933DC" w:rsidRDefault="00AE6981" w:rsidP="00AE6981">
      <w:pPr>
        <w:rPr>
          <w:rFonts w:ascii="Times New Roman" w:eastAsia="Times New Roman" w:hAnsi="Times New Roman" w:cs="Times New Roman"/>
        </w:rPr>
      </w:pPr>
      <w:r w:rsidRPr="00B933DC">
        <w:rPr>
          <w:rFonts w:ascii="Times New Roman" w:hAnsi="Times New Roman" w:cs="Times New Roman"/>
          <w:color w:val="000000" w:themeColor="text1"/>
        </w:rPr>
        <w:t>“</w:t>
      </w:r>
      <w:r w:rsidRPr="00B933DC">
        <w:rPr>
          <w:rFonts w:ascii="Times New Roman" w:eastAsia="Times New Roman" w:hAnsi="Times New Roman" w:cs="Times New Roman"/>
          <w:color w:val="001320"/>
          <w:shd w:val="clear" w:color="auto" w:fill="FFFFFF"/>
        </w:rPr>
        <w:t>The hour is at hand</w:t>
      </w:r>
    </w:p>
    <w:p w14:paraId="6CE08BA6" w14:textId="4BFF3854" w:rsidR="00AE6981" w:rsidRPr="00AE6981" w:rsidRDefault="00AE6981" w:rsidP="00AE6981">
      <w:pPr>
        <w:shd w:val="clear" w:color="auto" w:fill="FFFFFF"/>
        <w:spacing w:before="100" w:beforeAutospacing="1" w:after="100" w:afterAutospacing="1"/>
        <w:jc w:val="both"/>
        <w:rPr>
          <w:rFonts w:ascii="Times New Roman" w:eastAsia="Times New Roman" w:hAnsi="Times New Roman" w:cs="Times New Roman"/>
          <w:color w:val="001320"/>
        </w:rPr>
      </w:pPr>
      <w:r w:rsidRPr="00B933DC">
        <w:rPr>
          <w:rFonts w:ascii="Times New Roman" w:eastAsia="Times New Roman" w:hAnsi="Times New Roman" w:cs="Times New Roman"/>
          <w:color w:val="001320"/>
        </w:rPr>
        <w:t>“</w:t>
      </w:r>
      <w:r w:rsidRPr="00AE6981">
        <w:rPr>
          <w:rFonts w:ascii="Times New Roman" w:eastAsia="Times New Roman" w:hAnsi="Times New Roman" w:cs="Times New Roman"/>
          <w:color w:val="001320"/>
        </w:rPr>
        <w:t>He probably heard the tramp and saw the lanterns of Judas and his band</w:t>
      </w:r>
      <w:r w:rsidRPr="00B933DC">
        <w:rPr>
          <w:rFonts w:ascii="Times New Roman" w:eastAsia="Times New Roman" w:hAnsi="Times New Roman" w:cs="Times New Roman"/>
          <w:color w:val="001320"/>
        </w:rPr>
        <w:t xml:space="preserve">” (Vincent’s Word Studies). </w:t>
      </w:r>
    </w:p>
    <w:p w14:paraId="674F6C39" w14:textId="263F2574" w:rsidR="00AE6981" w:rsidRPr="00B933DC" w:rsidRDefault="00AE6981">
      <w:pPr>
        <w:rPr>
          <w:rFonts w:ascii="Times New Roman" w:hAnsi="Times New Roman" w:cs="Times New Roman"/>
          <w:color w:val="000000" w:themeColor="text1"/>
        </w:rPr>
      </w:pPr>
    </w:p>
    <w:sectPr w:rsidR="00AE6981" w:rsidRPr="00B933DC"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obe Garamond Pro Bold">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D4"/>
    <w:rsid w:val="00280A0C"/>
    <w:rsid w:val="00806FDF"/>
    <w:rsid w:val="00963C5E"/>
    <w:rsid w:val="00AC70E9"/>
    <w:rsid w:val="00AE6981"/>
    <w:rsid w:val="00B933DC"/>
    <w:rsid w:val="00D86358"/>
    <w:rsid w:val="00ED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E76B25"/>
  <w14:defaultImageDpi w14:val="32767"/>
  <w15:chartTrackingRefBased/>
  <w15:docId w15:val="{3D77ED07-1B44-BA40-9CB7-2C1A7B6A8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6FDF"/>
    <w:pPr>
      <w:widowControl w:val="0"/>
      <w:autoSpaceDE w:val="0"/>
      <w:autoSpaceDN w:val="0"/>
      <w:adjustRightInd w:val="0"/>
    </w:pPr>
    <w:rPr>
      <w:rFonts w:ascii="Adobe Garamond Pro Bold" w:hAnsi="Adobe Garamond Pro Bold" w:cs="Adobe Garamond Pro Bold"/>
      <w:color w:val="000000"/>
    </w:rPr>
  </w:style>
  <w:style w:type="paragraph" w:customStyle="1" w:styleId="Pa1">
    <w:name w:val="Pa1"/>
    <w:basedOn w:val="Default"/>
    <w:next w:val="Default"/>
    <w:uiPriority w:val="99"/>
    <w:rsid w:val="00806FDF"/>
    <w:pPr>
      <w:spacing w:line="241" w:lineRule="atLeast"/>
    </w:pPr>
    <w:rPr>
      <w:rFonts w:cstheme="minorBidi"/>
      <w:color w:val="auto"/>
    </w:rPr>
  </w:style>
  <w:style w:type="character" w:styleId="Hyperlink">
    <w:name w:val="Hyperlink"/>
    <w:basedOn w:val="DefaultParagraphFont"/>
    <w:uiPriority w:val="99"/>
    <w:unhideWhenUsed/>
    <w:rsid w:val="00806FDF"/>
    <w:rPr>
      <w:color w:val="0000FF"/>
      <w:u w:val="single"/>
    </w:rPr>
  </w:style>
  <w:style w:type="character" w:customStyle="1" w:styleId="apple-converted-space">
    <w:name w:val="apple-converted-space"/>
    <w:basedOn w:val="DefaultParagraphFont"/>
    <w:rsid w:val="00806FDF"/>
  </w:style>
  <w:style w:type="character" w:customStyle="1" w:styleId="bld">
    <w:name w:val="bld"/>
    <w:basedOn w:val="DefaultParagraphFont"/>
    <w:rsid w:val="00806FDF"/>
  </w:style>
  <w:style w:type="paragraph" w:styleId="NormalWeb">
    <w:name w:val="Normal (Web)"/>
    <w:basedOn w:val="Normal"/>
    <w:uiPriority w:val="99"/>
    <w:unhideWhenUsed/>
    <w:rsid w:val="00806FDF"/>
    <w:pPr>
      <w:spacing w:before="100" w:beforeAutospacing="1" w:after="100" w:afterAutospacing="1"/>
    </w:pPr>
    <w:rPr>
      <w:rFonts w:ascii="Times New Roman" w:hAnsi="Times New Roman" w:cs="Times New Roman"/>
    </w:rPr>
  </w:style>
  <w:style w:type="character" w:customStyle="1" w:styleId="emphasis">
    <w:name w:val="emphasis"/>
    <w:basedOn w:val="DefaultParagraphFont"/>
    <w:rsid w:val="00963C5E"/>
  </w:style>
  <w:style w:type="character" w:customStyle="1" w:styleId="scriptref">
    <w:name w:val="scriptref"/>
    <w:basedOn w:val="DefaultParagraphFont"/>
    <w:rsid w:val="0096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82841">
      <w:bodyDiv w:val="1"/>
      <w:marLeft w:val="0"/>
      <w:marRight w:val="0"/>
      <w:marTop w:val="0"/>
      <w:marBottom w:val="0"/>
      <w:divBdr>
        <w:top w:val="none" w:sz="0" w:space="0" w:color="auto"/>
        <w:left w:val="none" w:sz="0" w:space="0" w:color="auto"/>
        <w:bottom w:val="none" w:sz="0" w:space="0" w:color="auto"/>
        <w:right w:val="none" w:sz="0" w:space="0" w:color="auto"/>
      </w:divBdr>
    </w:div>
    <w:div w:id="218564911">
      <w:bodyDiv w:val="1"/>
      <w:marLeft w:val="0"/>
      <w:marRight w:val="0"/>
      <w:marTop w:val="0"/>
      <w:marBottom w:val="0"/>
      <w:divBdr>
        <w:top w:val="none" w:sz="0" w:space="0" w:color="auto"/>
        <w:left w:val="none" w:sz="0" w:space="0" w:color="auto"/>
        <w:bottom w:val="none" w:sz="0" w:space="0" w:color="auto"/>
        <w:right w:val="none" w:sz="0" w:space="0" w:color="auto"/>
      </w:divBdr>
    </w:div>
    <w:div w:id="268851880">
      <w:bodyDiv w:val="1"/>
      <w:marLeft w:val="0"/>
      <w:marRight w:val="0"/>
      <w:marTop w:val="0"/>
      <w:marBottom w:val="0"/>
      <w:divBdr>
        <w:top w:val="none" w:sz="0" w:space="0" w:color="auto"/>
        <w:left w:val="none" w:sz="0" w:space="0" w:color="auto"/>
        <w:bottom w:val="none" w:sz="0" w:space="0" w:color="auto"/>
        <w:right w:val="none" w:sz="0" w:space="0" w:color="auto"/>
      </w:divBdr>
    </w:div>
    <w:div w:id="416054093">
      <w:bodyDiv w:val="1"/>
      <w:marLeft w:val="0"/>
      <w:marRight w:val="0"/>
      <w:marTop w:val="0"/>
      <w:marBottom w:val="0"/>
      <w:divBdr>
        <w:top w:val="none" w:sz="0" w:space="0" w:color="auto"/>
        <w:left w:val="none" w:sz="0" w:space="0" w:color="auto"/>
        <w:bottom w:val="none" w:sz="0" w:space="0" w:color="auto"/>
        <w:right w:val="none" w:sz="0" w:space="0" w:color="auto"/>
      </w:divBdr>
    </w:div>
    <w:div w:id="669716597">
      <w:bodyDiv w:val="1"/>
      <w:marLeft w:val="0"/>
      <w:marRight w:val="0"/>
      <w:marTop w:val="0"/>
      <w:marBottom w:val="0"/>
      <w:divBdr>
        <w:top w:val="none" w:sz="0" w:space="0" w:color="auto"/>
        <w:left w:val="none" w:sz="0" w:space="0" w:color="auto"/>
        <w:bottom w:val="none" w:sz="0" w:space="0" w:color="auto"/>
        <w:right w:val="none" w:sz="0" w:space="0" w:color="auto"/>
      </w:divBdr>
    </w:div>
    <w:div w:id="783621856">
      <w:bodyDiv w:val="1"/>
      <w:marLeft w:val="0"/>
      <w:marRight w:val="0"/>
      <w:marTop w:val="0"/>
      <w:marBottom w:val="0"/>
      <w:divBdr>
        <w:top w:val="none" w:sz="0" w:space="0" w:color="auto"/>
        <w:left w:val="none" w:sz="0" w:space="0" w:color="auto"/>
        <w:bottom w:val="none" w:sz="0" w:space="0" w:color="auto"/>
        <w:right w:val="none" w:sz="0" w:space="0" w:color="auto"/>
      </w:divBdr>
    </w:div>
    <w:div w:id="1491025661">
      <w:bodyDiv w:val="1"/>
      <w:marLeft w:val="0"/>
      <w:marRight w:val="0"/>
      <w:marTop w:val="0"/>
      <w:marBottom w:val="0"/>
      <w:divBdr>
        <w:top w:val="none" w:sz="0" w:space="0" w:color="auto"/>
        <w:left w:val="none" w:sz="0" w:space="0" w:color="auto"/>
        <w:bottom w:val="none" w:sz="0" w:space="0" w:color="auto"/>
        <w:right w:val="none" w:sz="0" w:space="0" w:color="auto"/>
      </w:divBdr>
    </w:div>
    <w:div w:id="1603805259">
      <w:bodyDiv w:val="1"/>
      <w:marLeft w:val="0"/>
      <w:marRight w:val="0"/>
      <w:marTop w:val="0"/>
      <w:marBottom w:val="0"/>
      <w:divBdr>
        <w:top w:val="none" w:sz="0" w:space="0" w:color="auto"/>
        <w:left w:val="none" w:sz="0" w:space="0" w:color="auto"/>
        <w:bottom w:val="none" w:sz="0" w:space="0" w:color="auto"/>
        <w:right w:val="none" w:sz="0" w:space="0" w:color="auto"/>
      </w:divBdr>
    </w:div>
    <w:div w:id="1705983974">
      <w:bodyDiv w:val="1"/>
      <w:marLeft w:val="0"/>
      <w:marRight w:val="0"/>
      <w:marTop w:val="0"/>
      <w:marBottom w:val="0"/>
      <w:divBdr>
        <w:top w:val="none" w:sz="0" w:space="0" w:color="auto"/>
        <w:left w:val="none" w:sz="0" w:space="0" w:color="auto"/>
        <w:bottom w:val="none" w:sz="0" w:space="0" w:color="auto"/>
        <w:right w:val="none" w:sz="0" w:space="0" w:color="auto"/>
      </w:divBdr>
    </w:div>
    <w:div w:id="1728995579">
      <w:bodyDiv w:val="1"/>
      <w:marLeft w:val="0"/>
      <w:marRight w:val="0"/>
      <w:marTop w:val="0"/>
      <w:marBottom w:val="0"/>
      <w:divBdr>
        <w:top w:val="none" w:sz="0" w:space="0" w:color="auto"/>
        <w:left w:val="none" w:sz="0" w:space="0" w:color="auto"/>
        <w:bottom w:val="none" w:sz="0" w:space="0" w:color="auto"/>
        <w:right w:val="none" w:sz="0" w:space="0" w:color="auto"/>
      </w:divBdr>
    </w:div>
    <w:div w:id="202076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commentaries/matthew/26-18.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blehub.com/john/13-32.htm" TargetMode="External"/><Relationship Id="rId12" Type="http://schemas.openxmlformats.org/officeDocument/2006/relationships/hyperlink" Target="https://biblehub.com/mark/14-4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ehub.com/john/12-23.htm" TargetMode="External"/><Relationship Id="rId11" Type="http://schemas.openxmlformats.org/officeDocument/2006/relationships/hyperlink" Target="https://biblehub.com/matthew/26-38.htm" TargetMode="External"/><Relationship Id="rId5" Type="http://schemas.openxmlformats.org/officeDocument/2006/relationships/hyperlink" Target="http://biblehub.com/john/7-8.htm" TargetMode="External"/><Relationship Id="rId10" Type="http://schemas.openxmlformats.org/officeDocument/2006/relationships/hyperlink" Target="https://www.studylight.org/desk/index.cgi?q1=Exodus+24:8&amp;t1=en_nas" TargetMode="External"/><Relationship Id="rId4" Type="http://schemas.openxmlformats.org/officeDocument/2006/relationships/hyperlink" Target="http://www.biblehub/commentaries/matthew/26)" TargetMode="External"/><Relationship Id="rId9" Type="http://schemas.openxmlformats.org/officeDocument/2006/relationships/hyperlink" Target="http://biblehub.com/commentaries/matthew/26-26.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kathy@peacehavenassociation.org</cp:lastModifiedBy>
  <cp:revision>4</cp:revision>
  <dcterms:created xsi:type="dcterms:W3CDTF">2019-01-01T16:17:00Z</dcterms:created>
  <dcterms:modified xsi:type="dcterms:W3CDTF">2019-01-03T15:54:00Z</dcterms:modified>
</cp:coreProperties>
</file>