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6ADC0" w14:textId="29B67FE9" w:rsidR="00416061" w:rsidRPr="00AE2249" w:rsidRDefault="008149D9" w:rsidP="00416061">
      <w:pPr>
        <w:rPr>
          <w:rFonts w:ascii="Times New Roman" w:eastAsia="Times New Roman" w:hAnsi="Times New Roman" w:cs="Times New Roman"/>
          <w:color w:val="C00000"/>
          <w:bdr w:val="none" w:sz="0" w:space="0" w:color="auto" w:frame="1"/>
        </w:rPr>
      </w:pPr>
      <w:r w:rsidRPr="00AE2249">
        <w:rPr>
          <w:rFonts w:ascii="Times New Roman" w:eastAsia="Times New Roman" w:hAnsi="Times New Roman" w:cs="Times New Roman"/>
          <w:color w:val="C00000"/>
          <w:bdr w:val="none" w:sz="0" w:space="0" w:color="auto" w:frame="1"/>
        </w:rPr>
        <w:t xml:space="preserve">Research: Luke 10 </w:t>
      </w:r>
      <w:r w:rsidR="00416061" w:rsidRPr="00AE2249">
        <w:rPr>
          <w:rFonts w:ascii="Times New Roman" w:eastAsia="Times New Roman" w:hAnsi="Times New Roman" w:cs="Times New Roman"/>
          <w:color w:val="C00000"/>
          <w:bdr w:val="none" w:sz="0" w:space="0" w:color="auto" w:frame="1"/>
        </w:rPr>
        <w:t>Satan fall from heaven</w:t>
      </w:r>
    </w:p>
    <w:p w14:paraId="15A48B79" w14:textId="77777777" w:rsidR="00416061" w:rsidRPr="00AE2249" w:rsidRDefault="00416061" w:rsidP="00416061">
      <w:pPr>
        <w:rPr>
          <w:rFonts w:ascii="Times New Roman" w:eastAsia="Times New Roman" w:hAnsi="Times New Roman" w:cs="Times New Roman"/>
          <w:color w:val="C00000"/>
          <w:bdr w:val="none" w:sz="0" w:space="0" w:color="auto" w:frame="1"/>
        </w:rPr>
      </w:pPr>
    </w:p>
    <w:p w14:paraId="64876A03" w14:textId="77777777" w:rsidR="00416061" w:rsidRPr="00AE2249" w:rsidRDefault="00416061" w:rsidP="00416061">
      <w:pPr>
        <w:rPr>
          <w:rFonts w:ascii="Times New Roman" w:eastAsia="Times New Roman" w:hAnsi="Times New Roman" w:cs="Times New Roman"/>
          <w:color w:val="C00000"/>
        </w:rPr>
      </w:pPr>
      <w:r w:rsidRPr="00AE2249">
        <w:rPr>
          <w:rFonts w:ascii="Times New Roman" w:eastAsia="Times New Roman" w:hAnsi="Times New Roman" w:cs="Times New Roman"/>
          <w:color w:val="C00000"/>
          <w:bdr w:val="none" w:sz="0" w:space="0" w:color="auto" w:frame="1"/>
        </w:rPr>
        <w:t>Luke 9:1, 2</w:t>
      </w:r>
    </w:p>
    <w:p w14:paraId="39FAD2C0" w14:textId="77777777" w:rsidR="00416061" w:rsidRPr="00AE2249" w:rsidRDefault="00416061" w:rsidP="00416061">
      <w:pPr>
        <w:spacing w:line="312" w:lineRule="atLeast"/>
        <w:textAlignment w:val="baseline"/>
        <w:rPr>
          <w:rFonts w:ascii="Times New Roman" w:hAnsi="Times New Roman" w:cs="Times New Roman"/>
          <w:color w:val="C00000"/>
        </w:rPr>
      </w:pPr>
      <w:r w:rsidRPr="00AE2249">
        <w:rPr>
          <w:rFonts w:ascii="Times New Roman" w:hAnsi="Times New Roman" w:cs="Times New Roman"/>
          <w:color w:val="C00000"/>
          <w:bdr w:val="none" w:sz="0" w:space="0" w:color="auto" w:frame="1"/>
        </w:rPr>
        <w:t>1</w:t>
      </w:r>
      <w:r w:rsidRPr="00AE2249">
        <w:rPr>
          <w:rFonts w:ascii="Times New Roman" w:hAnsi="Times New Roman" w:cs="Times New Roman"/>
          <w:smallCaps/>
          <w:color w:val="C00000"/>
          <w:bdr w:val="none" w:sz="0" w:space="0" w:color="auto" w:frame="1"/>
        </w:rPr>
        <w:t>Then </w:t>
      </w:r>
      <w:r w:rsidRPr="00AE2249">
        <w:rPr>
          <w:rFonts w:ascii="Times New Roman" w:hAnsi="Times New Roman" w:cs="Times New Roman"/>
          <w:color w:val="C00000"/>
        </w:rPr>
        <w:t>he called his twelve disciples together, and gave them power and authority over all devils, and to cure diseases.</w:t>
      </w:r>
    </w:p>
    <w:p w14:paraId="6673EB89" w14:textId="77777777" w:rsidR="00416061" w:rsidRPr="00AE2249" w:rsidRDefault="00416061" w:rsidP="00416061">
      <w:pPr>
        <w:spacing w:line="312" w:lineRule="atLeast"/>
        <w:textAlignment w:val="baseline"/>
        <w:rPr>
          <w:rFonts w:ascii="Times New Roman" w:hAnsi="Times New Roman" w:cs="Times New Roman"/>
          <w:color w:val="C00000"/>
        </w:rPr>
      </w:pPr>
    </w:p>
    <w:p w14:paraId="620D2AED" w14:textId="419DF288" w:rsidR="007376B1" w:rsidRPr="00AE2249" w:rsidRDefault="007376B1" w:rsidP="007376B1">
      <w:pPr>
        <w:rPr>
          <w:rFonts w:ascii="Times New Roman" w:eastAsia="Times New Roman" w:hAnsi="Times New Roman" w:cs="Times New Roman"/>
          <w:color w:val="001320"/>
          <w:shd w:val="clear" w:color="auto" w:fill="FDFEFF"/>
        </w:rPr>
      </w:pPr>
      <w:r w:rsidRPr="00AE2249">
        <w:rPr>
          <w:rFonts w:ascii="Times New Roman" w:hAnsi="Times New Roman" w:cs="Times New Roman"/>
          <w:color w:val="000000" w:themeColor="text1"/>
        </w:rPr>
        <w:t>“</w:t>
      </w:r>
      <w:r w:rsidRPr="000D1CCB">
        <w:rPr>
          <w:rFonts w:ascii="Times New Roman" w:eastAsia="Times New Roman" w:hAnsi="Times New Roman" w:cs="Times New Roman"/>
          <w:b/>
          <w:color w:val="001320"/>
          <w:shd w:val="clear" w:color="auto" w:fill="FDFEFF"/>
        </w:rPr>
        <w:t>power and authority</w:t>
      </w:r>
      <w:r w:rsidRPr="00AE2249">
        <w:rPr>
          <w:rFonts w:ascii="Times New Roman" w:eastAsia="Times New Roman" w:hAnsi="Times New Roman" w:cs="Times New Roman"/>
          <w:color w:val="001320"/>
          <w:shd w:val="clear" w:color="auto" w:fill="FDFEFF"/>
        </w:rPr>
        <w:t>—He both qualified and authorized them.</w:t>
      </w:r>
      <w:r w:rsidRPr="00AE2249">
        <w:rPr>
          <w:rFonts w:ascii="Times New Roman" w:eastAsia="Times New Roman" w:hAnsi="Times New Roman" w:cs="Times New Roman"/>
          <w:b/>
          <w:bCs/>
          <w:color w:val="552200"/>
          <w:shd w:val="clear" w:color="auto" w:fill="FDFEFF"/>
        </w:rPr>
        <w:t xml:space="preserve"> </w:t>
      </w:r>
      <w:r w:rsidRPr="00AE2249">
        <w:rPr>
          <w:rFonts w:ascii="Times New Roman" w:eastAsia="Times New Roman" w:hAnsi="Times New Roman" w:cs="Times New Roman"/>
          <w:color w:val="001320"/>
          <w:shd w:val="clear" w:color="auto" w:fill="FDFEFF"/>
        </w:rPr>
        <w:t xml:space="preserve"> Christ sendeth his apostles to work miracles and preach the gospel” (Jamieson-Fausset-Brown). </w:t>
      </w:r>
    </w:p>
    <w:p w14:paraId="08125044" w14:textId="77777777" w:rsidR="007376B1" w:rsidRPr="00AE2249" w:rsidRDefault="007376B1" w:rsidP="007376B1">
      <w:pPr>
        <w:rPr>
          <w:rFonts w:ascii="Times New Roman" w:eastAsia="Times New Roman" w:hAnsi="Times New Roman" w:cs="Times New Roman"/>
          <w:color w:val="001320"/>
          <w:shd w:val="clear" w:color="auto" w:fill="FDFEFF"/>
        </w:rPr>
      </w:pPr>
    </w:p>
    <w:p w14:paraId="636E1D3A" w14:textId="1A17E978" w:rsidR="007376B1" w:rsidRDefault="007376B1" w:rsidP="007376B1">
      <w:pPr>
        <w:rPr>
          <w:rFonts w:ascii="Times New Roman" w:eastAsia="Times New Roman" w:hAnsi="Times New Roman" w:cs="Times New Roman"/>
        </w:rPr>
      </w:pPr>
      <w:r w:rsidRPr="00AE2249">
        <w:rPr>
          <w:rFonts w:ascii="Times New Roman" w:eastAsia="Times New Roman" w:hAnsi="Times New Roman" w:cs="Times New Roman"/>
          <w:color w:val="001320"/>
          <w:shd w:val="clear" w:color="auto" w:fill="FDFEFF"/>
        </w:rPr>
        <w:t>“</w:t>
      </w:r>
      <w:r w:rsidR="00535499" w:rsidRPr="00AE2249">
        <w:rPr>
          <w:rFonts w:ascii="Times New Roman" w:eastAsia="Times New Roman" w:hAnsi="Times New Roman" w:cs="Times New Roman"/>
          <w:color w:val="001320"/>
          <w:shd w:val="clear" w:color="auto" w:fill="FDFEFF"/>
        </w:rPr>
        <w:t xml:space="preserve">What is described here is not the choice, but the mission of the Twelve. That selection had been made before, and the number at once suggested the thought that they represented the twelve tribes of Israel, and were as such to be His messengers to the whole people of the dispersion. The name Apostle (which He had given them before signified literally “one who is sent;” but it had acquired in classical Greek a more specific meaning, as the “ambassador,” or “envoy,” of a state. According to our Lord’s teaching they were sent by Him, even as ‘He had been sent by the Father” (Ellicott’s Commentary). </w:t>
      </w:r>
    </w:p>
    <w:p w14:paraId="22646AB3" w14:textId="77777777" w:rsidR="003F3208" w:rsidRDefault="003F3208" w:rsidP="007376B1">
      <w:pPr>
        <w:rPr>
          <w:rFonts w:ascii="Times New Roman" w:eastAsia="Times New Roman" w:hAnsi="Times New Roman" w:cs="Times New Roman"/>
        </w:rPr>
      </w:pPr>
    </w:p>
    <w:p w14:paraId="015E2129" w14:textId="3E75556F" w:rsidR="003F3208" w:rsidRDefault="003F3208" w:rsidP="007376B1">
      <w:pPr>
        <w:rPr>
          <w:rFonts w:ascii="Times New Roman" w:eastAsia="Times New Roman" w:hAnsi="Times New Roman" w:cs="Times New Roman"/>
        </w:rPr>
      </w:pPr>
      <w:r w:rsidRPr="003F3208">
        <w:rPr>
          <w:rFonts w:ascii="Times New Roman" w:eastAsia="Times New Roman" w:hAnsi="Times New Roman" w:cs="Times New Roman"/>
          <w:b/>
        </w:rPr>
        <w:t>Power</w:t>
      </w:r>
      <w:r>
        <w:rPr>
          <w:rFonts w:ascii="Times New Roman" w:eastAsia="Times New Roman" w:hAnsi="Times New Roman" w:cs="Times New Roman"/>
        </w:rPr>
        <w:t xml:space="preserve"> in Greek is </w:t>
      </w:r>
      <w:r w:rsidRPr="003F3208">
        <w:rPr>
          <w:rFonts w:ascii="Times New Roman" w:eastAsia="Times New Roman" w:hAnsi="Times New Roman" w:cs="Times New Roman"/>
          <w:i/>
        </w:rPr>
        <w:t>dunamis</w:t>
      </w:r>
      <w:r>
        <w:rPr>
          <w:rFonts w:ascii="Times New Roman" w:eastAsia="Times New Roman" w:hAnsi="Times New Roman" w:cs="Times New Roman"/>
        </w:rPr>
        <w:t xml:space="preserve"> which means “strength power, ability, power for performing miracles; oral power and excellence of soul.”</w:t>
      </w:r>
    </w:p>
    <w:p w14:paraId="365B5F43" w14:textId="77777777" w:rsidR="003F3208" w:rsidRDefault="003F3208" w:rsidP="007376B1">
      <w:pPr>
        <w:rPr>
          <w:rFonts w:ascii="Times New Roman" w:eastAsia="Times New Roman" w:hAnsi="Times New Roman" w:cs="Times New Roman"/>
        </w:rPr>
      </w:pPr>
    </w:p>
    <w:p w14:paraId="6A62624E" w14:textId="7943E22C" w:rsidR="003F3208" w:rsidRPr="00AE2249" w:rsidRDefault="003F3208" w:rsidP="007376B1">
      <w:pPr>
        <w:rPr>
          <w:rFonts w:ascii="Times New Roman" w:eastAsia="Times New Roman" w:hAnsi="Times New Roman" w:cs="Times New Roman"/>
        </w:rPr>
      </w:pPr>
      <w:r w:rsidRPr="003F3208">
        <w:rPr>
          <w:rFonts w:ascii="Times New Roman" w:eastAsia="Times New Roman" w:hAnsi="Times New Roman" w:cs="Times New Roman"/>
          <w:b/>
        </w:rPr>
        <w:t>Authority</w:t>
      </w:r>
      <w:r>
        <w:rPr>
          <w:rFonts w:ascii="Times New Roman" w:eastAsia="Times New Roman" w:hAnsi="Times New Roman" w:cs="Times New Roman"/>
        </w:rPr>
        <w:t xml:space="preserve"> in Greek is </w:t>
      </w:r>
      <w:r w:rsidRPr="003F3208">
        <w:rPr>
          <w:rFonts w:ascii="Times New Roman" w:eastAsia="Times New Roman" w:hAnsi="Times New Roman" w:cs="Times New Roman"/>
          <w:i/>
        </w:rPr>
        <w:t>exousia</w:t>
      </w:r>
      <w:r>
        <w:rPr>
          <w:rFonts w:ascii="Times New Roman" w:eastAsia="Times New Roman" w:hAnsi="Times New Roman" w:cs="Times New Roman"/>
        </w:rPr>
        <w:t xml:space="preserve"> which means “authority, jurisdiction, liberty, power, right, strength.  Competency; mastery; the power of authority; the power of rule or government.” </w:t>
      </w:r>
    </w:p>
    <w:p w14:paraId="385F4A70" w14:textId="4B223596" w:rsidR="007376B1" w:rsidRPr="00AE2249" w:rsidRDefault="007376B1" w:rsidP="00416061">
      <w:pPr>
        <w:spacing w:line="312" w:lineRule="atLeast"/>
        <w:textAlignment w:val="baseline"/>
        <w:rPr>
          <w:rFonts w:ascii="Times New Roman" w:hAnsi="Times New Roman" w:cs="Times New Roman"/>
          <w:color w:val="000000" w:themeColor="text1"/>
        </w:rPr>
      </w:pPr>
    </w:p>
    <w:p w14:paraId="081FD42B" w14:textId="77777777" w:rsidR="00416061" w:rsidRPr="00AE2249" w:rsidRDefault="00416061" w:rsidP="00416061">
      <w:pPr>
        <w:spacing w:line="312" w:lineRule="atLeast"/>
        <w:textAlignment w:val="baseline"/>
        <w:rPr>
          <w:rFonts w:ascii="Times New Roman" w:hAnsi="Times New Roman" w:cs="Times New Roman"/>
          <w:color w:val="C00000"/>
        </w:rPr>
      </w:pPr>
      <w:r w:rsidRPr="00AE2249">
        <w:rPr>
          <w:rFonts w:ascii="Times New Roman" w:hAnsi="Times New Roman" w:cs="Times New Roman"/>
          <w:color w:val="C00000"/>
          <w:bdr w:val="none" w:sz="0" w:space="0" w:color="auto" w:frame="1"/>
        </w:rPr>
        <w:t>2</w:t>
      </w:r>
      <w:r w:rsidRPr="00AE2249">
        <w:rPr>
          <w:rFonts w:ascii="Times New Roman" w:hAnsi="Times New Roman" w:cs="Times New Roman"/>
          <w:color w:val="C00000"/>
        </w:rPr>
        <w:t>And he sent them to preach the kingdom of God, and to heal the sick.</w:t>
      </w:r>
    </w:p>
    <w:p w14:paraId="481B3097" w14:textId="77777777" w:rsidR="00416061" w:rsidRPr="00AE2249" w:rsidRDefault="00416061" w:rsidP="00416061">
      <w:pPr>
        <w:textAlignment w:val="baseline"/>
        <w:rPr>
          <w:rFonts w:ascii="Times New Roman" w:eastAsia="Times New Roman" w:hAnsi="Times New Roman" w:cs="Times New Roman"/>
          <w:color w:val="C00000"/>
          <w:bdr w:val="none" w:sz="0" w:space="0" w:color="auto" w:frame="1"/>
        </w:rPr>
      </w:pPr>
    </w:p>
    <w:p w14:paraId="511B4677" w14:textId="23E29C68" w:rsidR="00681904" w:rsidRPr="00AE2249" w:rsidRDefault="00535499" w:rsidP="00681904">
      <w:pPr>
        <w:rPr>
          <w:rFonts w:ascii="Times New Roman" w:eastAsia="Times New Roman" w:hAnsi="Times New Roman" w:cs="Times New Roman"/>
        </w:rPr>
      </w:pPr>
      <w:r w:rsidRPr="00AE2249">
        <w:rPr>
          <w:rFonts w:ascii="Times New Roman" w:eastAsia="Times New Roman" w:hAnsi="Times New Roman" w:cs="Times New Roman"/>
          <w:color w:val="000000" w:themeColor="text1"/>
          <w:bdr w:val="none" w:sz="0" w:space="0" w:color="auto" w:frame="1"/>
        </w:rPr>
        <w:t>“</w:t>
      </w:r>
      <w:r w:rsidR="00681904" w:rsidRPr="00AE2249">
        <w:rPr>
          <w:rFonts w:ascii="Times New Roman" w:eastAsia="Times New Roman" w:hAnsi="Times New Roman" w:cs="Times New Roman"/>
          <w:color w:val="001320"/>
          <w:shd w:val="clear" w:color="auto" w:fill="FDFEFF"/>
        </w:rPr>
        <w:t>And he sent th</w:t>
      </w:r>
      <w:r w:rsidR="000D1CCB">
        <w:rPr>
          <w:rFonts w:ascii="Times New Roman" w:eastAsia="Times New Roman" w:hAnsi="Times New Roman" w:cs="Times New Roman"/>
          <w:color w:val="001320"/>
          <w:shd w:val="clear" w:color="auto" w:fill="FDFEFF"/>
        </w:rPr>
        <w:t>em to preach the kingdom of God</w:t>
      </w:r>
      <w:r w:rsidR="00681904" w:rsidRPr="00AE2249">
        <w:rPr>
          <w:rFonts w:ascii="Times New Roman" w:eastAsia="Times New Roman" w:hAnsi="Times New Roman" w:cs="Times New Roman"/>
          <w:color w:val="001320"/>
          <w:shd w:val="clear" w:color="auto" w:fill="FDFEFF"/>
        </w:rPr>
        <w:t>.... The Gospel, which gives an account of the kingdom of the Messiah; of his kingly office and power; of his church, which is his kingdom, and of the government of it, by the ministration of the word, and the administration of ordinances; of the kingdom of grace in the hearts of Christ's subjects, and the nature of it; and of the kingdom of glo</w:t>
      </w:r>
      <w:r w:rsidR="000D1CCB">
        <w:rPr>
          <w:rFonts w:ascii="Times New Roman" w:eastAsia="Times New Roman" w:hAnsi="Times New Roman" w:cs="Times New Roman"/>
          <w:color w:val="001320"/>
          <w:shd w:val="clear" w:color="auto" w:fill="FDFEFF"/>
        </w:rPr>
        <w:t>ry, and what is the saints' meek</w:t>
      </w:r>
      <w:r w:rsidR="00681904" w:rsidRPr="00AE2249">
        <w:rPr>
          <w:rFonts w:ascii="Times New Roman" w:eastAsia="Times New Roman" w:hAnsi="Times New Roman" w:cs="Times New Roman"/>
          <w:color w:val="001320"/>
          <w:shd w:val="clear" w:color="auto" w:fill="FDFEFF"/>
        </w:rPr>
        <w:t>ness for it, and right unto it:</w:t>
      </w:r>
    </w:p>
    <w:p w14:paraId="1E6B19DA" w14:textId="021396ED" w:rsidR="00681904" w:rsidRPr="00681904" w:rsidRDefault="00681904" w:rsidP="00681904">
      <w:pPr>
        <w:shd w:val="clear" w:color="auto" w:fill="FDFEFF"/>
        <w:spacing w:before="100" w:beforeAutospacing="1" w:after="100" w:afterAutospacing="1"/>
        <w:jc w:val="both"/>
        <w:rPr>
          <w:rFonts w:ascii="Times New Roman" w:hAnsi="Times New Roman" w:cs="Times New Roman"/>
          <w:color w:val="001320"/>
        </w:rPr>
      </w:pPr>
      <w:r w:rsidRPr="00AE2249">
        <w:rPr>
          <w:rFonts w:ascii="Times New Roman" w:hAnsi="Times New Roman" w:cs="Times New Roman"/>
          <w:color w:val="001320"/>
        </w:rPr>
        <w:t>“</w:t>
      </w:r>
      <w:r w:rsidRPr="00681904">
        <w:rPr>
          <w:rFonts w:ascii="Times New Roman" w:hAnsi="Times New Roman" w:cs="Times New Roman"/>
          <w:color w:val="001320"/>
        </w:rPr>
        <w:t xml:space="preserve">and to heal the sick; of every disease of body, and thereby confirm their mission and commission from Christ, to preach the </w:t>
      </w:r>
      <w:r w:rsidRPr="00AE2249">
        <w:rPr>
          <w:rFonts w:ascii="Times New Roman" w:hAnsi="Times New Roman" w:cs="Times New Roman"/>
          <w:color w:val="001320"/>
        </w:rPr>
        <w:t xml:space="preserve">Gospel; and recommend it to men” (Gill’s Exposition). </w:t>
      </w:r>
    </w:p>
    <w:p w14:paraId="5623E8D2" w14:textId="7E215D1A" w:rsidR="00416061" w:rsidRPr="00AE2249" w:rsidRDefault="00416061" w:rsidP="00416061">
      <w:pPr>
        <w:textAlignment w:val="baseline"/>
        <w:rPr>
          <w:rFonts w:ascii="Times New Roman" w:eastAsia="Times New Roman" w:hAnsi="Times New Roman" w:cs="Times New Roman"/>
          <w:color w:val="000000" w:themeColor="text1"/>
          <w:bdr w:val="none" w:sz="0" w:space="0" w:color="auto" w:frame="1"/>
        </w:rPr>
      </w:pPr>
    </w:p>
    <w:p w14:paraId="3AA7A392" w14:textId="463B6714" w:rsidR="00416061" w:rsidRPr="00AE2249" w:rsidRDefault="00416061" w:rsidP="00416061">
      <w:pPr>
        <w:textAlignment w:val="baseline"/>
        <w:rPr>
          <w:rFonts w:ascii="Times New Roman" w:eastAsia="Times New Roman" w:hAnsi="Times New Roman" w:cs="Times New Roman"/>
          <w:color w:val="C00000"/>
        </w:rPr>
      </w:pPr>
      <w:r w:rsidRPr="00AE2249">
        <w:rPr>
          <w:rFonts w:ascii="Times New Roman" w:eastAsia="Times New Roman" w:hAnsi="Times New Roman" w:cs="Times New Roman"/>
          <w:color w:val="C00000"/>
          <w:bdr w:val="none" w:sz="0" w:space="0" w:color="auto" w:frame="1"/>
        </w:rPr>
        <w:t>Luke 10:1, 17-2</w:t>
      </w:r>
      <w:r w:rsidR="00CE487E">
        <w:rPr>
          <w:rFonts w:ascii="Times New Roman" w:eastAsia="Times New Roman" w:hAnsi="Times New Roman" w:cs="Times New Roman"/>
          <w:color w:val="C00000"/>
          <w:bdr w:val="none" w:sz="0" w:space="0" w:color="auto" w:frame="1"/>
        </w:rPr>
        <w:t>1</w:t>
      </w:r>
    </w:p>
    <w:p w14:paraId="4C3AE55D" w14:textId="7D756879" w:rsidR="00416061" w:rsidRPr="00AE2249" w:rsidRDefault="00416061" w:rsidP="00416061">
      <w:pPr>
        <w:spacing w:line="312" w:lineRule="atLeast"/>
        <w:textAlignment w:val="baseline"/>
        <w:rPr>
          <w:rFonts w:ascii="Times New Roman" w:hAnsi="Times New Roman" w:cs="Times New Roman"/>
          <w:color w:val="C00000"/>
        </w:rPr>
      </w:pPr>
      <w:r w:rsidRPr="00AE2249">
        <w:rPr>
          <w:rFonts w:ascii="Times New Roman" w:hAnsi="Times New Roman" w:cs="Times New Roman"/>
          <w:color w:val="C00000"/>
          <w:bdr w:val="none" w:sz="0" w:space="0" w:color="auto" w:frame="1"/>
        </w:rPr>
        <w:t>1</w:t>
      </w:r>
      <w:r w:rsidRPr="00AE2249">
        <w:rPr>
          <w:rFonts w:ascii="Times New Roman" w:hAnsi="Times New Roman" w:cs="Times New Roman"/>
          <w:smallCaps/>
          <w:color w:val="C00000"/>
          <w:bdr w:val="none" w:sz="0" w:space="0" w:color="auto" w:frame="1"/>
        </w:rPr>
        <w:t>After </w:t>
      </w:r>
      <w:r w:rsidRPr="00AE2249">
        <w:rPr>
          <w:rFonts w:ascii="Times New Roman" w:hAnsi="Times New Roman" w:cs="Times New Roman"/>
          <w:color w:val="C00000"/>
        </w:rPr>
        <w:t xml:space="preserve">these things the Lord appointed other seventy also, </w:t>
      </w:r>
      <w:r w:rsidR="001C7335">
        <w:rPr>
          <w:rFonts w:ascii="Times New Roman" w:hAnsi="Times New Roman" w:cs="Times New Roman"/>
          <w:color w:val="C00000"/>
        </w:rPr>
        <w:t xml:space="preserve"> </w:t>
      </w:r>
      <w:r w:rsidRPr="00AE2249">
        <w:rPr>
          <w:rFonts w:ascii="Times New Roman" w:hAnsi="Times New Roman" w:cs="Times New Roman"/>
          <w:color w:val="C00000"/>
        </w:rPr>
        <w:t>and sent them two and two before his face into every city and place, whither he himself would come.</w:t>
      </w:r>
    </w:p>
    <w:p w14:paraId="0A7E0C03" w14:textId="77777777" w:rsidR="00416061" w:rsidRPr="00AE2249" w:rsidRDefault="00416061" w:rsidP="00416061">
      <w:pPr>
        <w:spacing w:line="312" w:lineRule="atLeast"/>
        <w:textAlignment w:val="baseline"/>
        <w:rPr>
          <w:rFonts w:ascii="Times New Roman" w:hAnsi="Times New Roman" w:cs="Times New Roman"/>
          <w:color w:val="C00000"/>
        </w:rPr>
      </w:pPr>
    </w:p>
    <w:p w14:paraId="6A5B2346" w14:textId="63B4AA40" w:rsidR="003D2F71" w:rsidRDefault="003D2F71" w:rsidP="002F453E">
      <w:pPr>
        <w:rPr>
          <w:rFonts w:ascii="Times New Roman" w:hAnsi="Times New Roman" w:cs="Times New Roman"/>
          <w:color w:val="000000" w:themeColor="text1"/>
        </w:rPr>
      </w:pPr>
      <w:r>
        <w:rPr>
          <w:rFonts w:ascii="Times New Roman" w:hAnsi="Times New Roman" w:cs="Times New Roman"/>
          <w:color w:val="000000" w:themeColor="text1"/>
        </w:rPr>
        <w:t>“</w:t>
      </w:r>
      <w:r w:rsidRPr="003D2F71">
        <w:rPr>
          <w:rFonts w:ascii="Times New Roman" w:hAnsi="Times New Roman" w:cs="Times New Roman"/>
          <w:b/>
          <w:color w:val="000000" w:themeColor="text1"/>
        </w:rPr>
        <w:t>Appointed</w:t>
      </w:r>
      <w:r>
        <w:rPr>
          <w:rFonts w:ascii="Times New Roman" w:hAnsi="Times New Roman" w:cs="Times New Roman"/>
          <w:color w:val="000000" w:themeColor="text1"/>
        </w:rPr>
        <w:t xml:space="preserve"> is </w:t>
      </w:r>
      <w:r w:rsidRPr="003D2F71">
        <w:rPr>
          <w:rFonts w:ascii="Times New Roman" w:hAnsi="Times New Roman" w:cs="Times New Roman"/>
          <w:i/>
          <w:color w:val="000000" w:themeColor="text1"/>
        </w:rPr>
        <w:t>anadeiknumi</w:t>
      </w:r>
      <w:r>
        <w:rPr>
          <w:rFonts w:ascii="Times New Roman" w:hAnsi="Times New Roman" w:cs="Times New Roman"/>
          <w:color w:val="000000" w:themeColor="text1"/>
        </w:rPr>
        <w:t xml:space="preserve"> in Greek which means “to proclaim any one as elected to office</w:t>
      </w:r>
      <w:r w:rsidR="000D1CCB">
        <w:rPr>
          <w:rFonts w:ascii="Times New Roman" w:hAnsi="Times New Roman" w:cs="Times New Roman"/>
          <w:color w:val="000000" w:themeColor="text1"/>
        </w:rPr>
        <w:t>;</w:t>
      </w:r>
      <w:r>
        <w:rPr>
          <w:rFonts w:ascii="Times New Roman" w:hAnsi="Times New Roman" w:cs="Times New Roman"/>
          <w:color w:val="000000" w:themeColor="text1"/>
        </w:rPr>
        <w:t xml:space="preserve"> to announ</w:t>
      </w:r>
      <w:r w:rsidR="000D1CCB">
        <w:rPr>
          <w:rFonts w:ascii="Times New Roman" w:hAnsi="Times New Roman" w:cs="Times New Roman"/>
          <w:color w:val="000000" w:themeColor="text1"/>
        </w:rPr>
        <w:t>ce as appointed a king, general;</w:t>
      </w:r>
      <w:r>
        <w:rPr>
          <w:rFonts w:ascii="Times New Roman" w:hAnsi="Times New Roman" w:cs="Times New Roman"/>
          <w:color w:val="000000" w:themeColor="text1"/>
        </w:rPr>
        <w:t xml:space="preserve"> to lift up anything on high and exhibit it for all to behold.” </w:t>
      </w:r>
    </w:p>
    <w:p w14:paraId="5284EBDB" w14:textId="77777777" w:rsidR="003D2F71" w:rsidRDefault="003D2F71" w:rsidP="002F453E">
      <w:pPr>
        <w:rPr>
          <w:rFonts w:ascii="Times New Roman" w:hAnsi="Times New Roman" w:cs="Times New Roman"/>
          <w:color w:val="000000" w:themeColor="text1"/>
        </w:rPr>
      </w:pPr>
    </w:p>
    <w:p w14:paraId="49D77628" w14:textId="45651935" w:rsidR="002F453E" w:rsidRPr="00AE2249" w:rsidRDefault="00681904" w:rsidP="002F453E">
      <w:pPr>
        <w:rPr>
          <w:rFonts w:ascii="Times New Roman" w:eastAsia="Times New Roman" w:hAnsi="Times New Roman" w:cs="Times New Roman"/>
        </w:rPr>
      </w:pPr>
      <w:r w:rsidRPr="00AE2249">
        <w:rPr>
          <w:rFonts w:ascii="Times New Roman" w:hAnsi="Times New Roman" w:cs="Times New Roman"/>
          <w:color w:val="000000" w:themeColor="text1"/>
        </w:rPr>
        <w:t>“</w:t>
      </w:r>
      <w:r w:rsidR="002F453E" w:rsidRPr="00AE2249">
        <w:rPr>
          <w:rFonts w:ascii="Times New Roman" w:eastAsia="Times New Roman" w:hAnsi="Times New Roman" w:cs="Times New Roman"/>
          <w:color w:val="001320"/>
          <w:shd w:val="clear" w:color="auto" w:fill="FDFEFF"/>
        </w:rPr>
        <w:t>After these things - After the appointment of the twelve apostles, and the transactions recorded in the previous chapters.</w:t>
      </w:r>
    </w:p>
    <w:p w14:paraId="24F438C9" w14:textId="77777777" w:rsidR="000D1CCB" w:rsidRDefault="002F453E" w:rsidP="002F453E">
      <w:pPr>
        <w:shd w:val="clear" w:color="auto" w:fill="FDFEFF"/>
        <w:spacing w:before="100" w:beforeAutospacing="1" w:after="100" w:afterAutospacing="1"/>
        <w:jc w:val="both"/>
        <w:rPr>
          <w:rFonts w:ascii="Times New Roman" w:hAnsi="Times New Roman" w:cs="Times New Roman"/>
          <w:color w:val="001320"/>
        </w:rPr>
      </w:pPr>
      <w:r w:rsidRPr="00AE2249">
        <w:rPr>
          <w:rFonts w:ascii="Times New Roman" w:hAnsi="Times New Roman" w:cs="Times New Roman"/>
          <w:color w:val="001320"/>
        </w:rPr>
        <w:lastRenderedPageBreak/>
        <w:t>“</w:t>
      </w:r>
      <w:r w:rsidRPr="002F453E">
        <w:rPr>
          <w:rFonts w:ascii="Times New Roman" w:hAnsi="Times New Roman" w:cs="Times New Roman"/>
          <w:color w:val="001320"/>
        </w:rPr>
        <w:t xml:space="preserve">Other seventy - Seventy others besides the apostles. They were appointed for a different purpose from the apostles. The apostles were to be with him; to hear his instructions; to be witnesses of his miracles, his sufferings, his death, his resurrection and ascension, that they might "then" go and proclaim all these things to the world. </w:t>
      </w:r>
    </w:p>
    <w:p w14:paraId="69DCB5C5" w14:textId="1A603585" w:rsidR="002F453E" w:rsidRPr="002F453E" w:rsidRDefault="000D1CCB" w:rsidP="002F453E">
      <w:pPr>
        <w:shd w:val="clear" w:color="auto" w:fill="FDFEFF"/>
        <w:spacing w:before="100" w:beforeAutospacing="1" w:after="100" w:afterAutospacing="1"/>
        <w:jc w:val="both"/>
        <w:rPr>
          <w:rFonts w:ascii="Times New Roman" w:hAnsi="Times New Roman" w:cs="Times New Roman"/>
          <w:color w:val="001320"/>
        </w:rPr>
      </w:pPr>
      <w:r>
        <w:rPr>
          <w:rFonts w:ascii="Times New Roman" w:hAnsi="Times New Roman" w:cs="Times New Roman"/>
          <w:color w:val="001320"/>
        </w:rPr>
        <w:t>“</w:t>
      </w:r>
      <w:r w:rsidR="002F453E" w:rsidRPr="002F453E">
        <w:rPr>
          <w:rFonts w:ascii="Times New Roman" w:hAnsi="Times New Roman" w:cs="Times New Roman"/>
          <w:color w:val="001320"/>
        </w:rPr>
        <w:t xml:space="preserve">The seventy were sent out to preach immediately, and chiefly where he himself was about to come. They were appointed for a temporary object. They were to go into </w:t>
      </w:r>
      <w:r w:rsidR="002F453E" w:rsidRPr="002F453E">
        <w:rPr>
          <w:rFonts w:ascii="Times New Roman" w:hAnsi="Times New Roman" w:cs="Times New Roman"/>
          <w:color w:val="000000" w:themeColor="text1"/>
        </w:rPr>
        <w:t>the villages and towns, and prepare the way for his coming. The number "seventy" was a favorite number among the Jews. Thus, the family of Jacob that came into Egypt consisted of seventy, </w:t>
      </w:r>
      <w:hyperlink r:id="rId6" w:history="1">
        <w:r w:rsidR="002F453E" w:rsidRPr="000D1CCB">
          <w:rPr>
            <w:rFonts w:ascii="Times New Roman" w:hAnsi="Times New Roman" w:cs="Times New Roman"/>
            <w:color w:val="000000" w:themeColor="text1"/>
          </w:rPr>
          <w:t>Genesis 46:27</w:t>
        </w:r>
      </w:hyperlink>
      <w:r w:rsidR="002F453E" w:rsidRPr="002F453E">
        <w:rPr>
          <w:rFonts w:ascii="Times New Roman" w:hAnsi="Times New Roman" w:cs="Times New Roman"/>
          <w:color w:val="000000" w:themeColor="text1"/>
        </w:rPr>
        <w:t>. The number of elders that Moses appointed to aid him was the same, </w:t>
      </w:r>
      <w:hyperlink r:id="rId7" w:history="1">
        <w:r w:rsidR="002F453E" w:rsidRPr="000D1CCB">
          <w:rPr>
            <w:rFonts w:ascii="Times New Roman" w:hAnsi="Times New Roman" w:cs="Times New Roman"/>
            <w:color w:val="000000" w:themeColor="text1"/>
          </w:rPr>
          <w:t>Numbers 11:16</w:t>
        </w:r>
      </w:hyperlink>
      <w:r w:rsidR="002F453E" w:rsidRPr="002F453E">
        <w:rPr>
          <w:rFonts w:ascii="Times New Roman" w:hAnsi="Times New Roman" w:cs="Times New Roman"/>
          <w:color w:val="000000" w:themeColor="text1"/>
        </w:rPr>
        <w:t>, </w:t>
      </w:r>
      <w:hyperlink r:id="rId8" w:history="1">
        <w:r w:rsidR="002F453E" w:rsidRPr="000D1CCB">
          <w:rPr>
            <w:rFonts w:ascii="Times New Roman" w:hAnsi="Times New Roman" w:cs="Times New Roman"/>
            <w:color w:val="000000" w:themeColor="text1"/>
          </w:rPr>
          <w:t>Numbers 11:25</w:t>
        </w:r>
      </w:hyperlink>
      <w:r w:rsidR="002F453E" w:rsidRPr="002F453E">
        <w:rPr>
          <w:rFonts w:ascii="Times New Roman" w:hAnsi="Times New Roman" w:cs="Times New Roman"/>
          <w:color w:val="000000" w:themeColor="text1"/>
        </w:rPr>
        <w:t xml:space="preserve">. The number </w:t>
      </w:r>
      <w:r w:rsidR="002F453E" w:rsidRPr="000D1CCB">
        <w:rPr>
          <w:rFonts w:ascii="Times New Roman" w:hAnsi="Times New Roman" w:cs="Times New Roman"/>
          <w:color w:val="000000" w:themeColor="text1"/>
        </w:rPr>
        <w:t>“</w:t>
      </w:r>
      <w:r w:rsidR="002F453E" w:rsidRPr="002F453E">
        <w:rPr>
          <w:rFonts w:ascii="Times New Roman" w:hAnsi="Times New Roman" w:cs="Times New Roman"/>
          <w:color w:val="000000" w:themeColor="text1"/>
        </w:rPr>
        <w:t xml:space="preserve">which composed the great Sanhedrin, or council of the nation. was the same. It is not improbable that our Saviour appointed this number with reference to the fact that it so often occurred </w:t>
      </w:r>
      <w:r w:rsidR="002F453E" w:rsidRPr="002F453E">
        <w:rPr>
          <w:rFonts w:ascii="Times New Roman" w:hAnsi="Times New Roman" w:cs="Times New Roman"/>
          <w:color w:val="001320"/>
        </w:rPr>
        <w:t>among the Jews, or after the example of Moses, who appointed seventy to aid him in his work; but it is evident that the office was "temporary" - that it had a specific design - and of course that it would be improper to attempt to find now a "continuation" of it, or a parallel t</w:t>
      </w:r>
      <w:r w:rsidR="002F453E" w:rsidRPr="00AE2249">
        <w:rPr>
          <w:rFonts w:ascii="Times New Roman" w:hAnsi="Times New Roman" w:cs="Times New Roman"/>
          <w:color w:val="001320"/>
        </w:rPr>
        <w:t xml:space="preserve">o it, in the Christian ministry” (Barnes’ Notes). </w:t>
      </w:r>
    </w:p>
    <w:p w14:paraId="63AB13C5" w14:textId="1A4ACCBC" w:rsidR="00B01EE0" w:rsidRPr="00AE2249" w:rsidRDefault="002F453E" w:rsidP="002F453E">
      <w:pPr>
        <w:shd w:val="clear" w:color="auto" w:fill="FDFEFF"/>
        <w:spacing w:before="100" w:beforeAutospacing="1" w:after="100" w:afterAutospacing="1"/>
        <w:jc w:val="both"/>
        <w:rPr>
          <w:rFonts w:ascii="Times New Roman" w:hAnsi="Times New Roman" w:cs="Times New Roman"/>
          <w:color w:val="001320"/>
        </w:rPr>
      </w:pPr>
      <w:r w:rsidRPr="00AE2249">
        <w:rPr>
          <w:rFonts w:ascii="Times New Roman" w:hAnsi="Times New Roman" w:cs="Times New Roman"/>
          <w:color w:val="001320"/>
        </w:rPr>
        <w:t>“</w:t>
      </w:r>
      <w:r w:rsidRPr="002F453E">
        <w:rPr>
          <w:rFonts w:ascii="Times New Roman" w:hAnsi="Times New Roman" w:cs="Times New Roman"/>
          <w:color w:val="001320"/>
        </w:rPr>
        <w:t>Two and two - There was much wisdom in sending them in this manner. It was done, doubtless, that they might aid one another by mutual counsel, and that they might sustain and comfort one another in their persecutions and trials. Our Lord in this showed the propriety of having "a religious friend," who would be a confidant and help. Every Christian, and especially every Christian minister, needs such</w:t>
      </w:r>
      <w:r w:rsidR="000D1CCB">
        <w:rPr>
          <w:rFonts w:ascii="Times New Roman" w:hAnsi="Times New Roman" w:cs="Times New Roman"/>
          <w:color w:val="001320"/>
        </w:rPr>
        <w:t xml:space="preserve"> a friend, and should seek some</w:t>
      </w:r>
      <w:r w:rsidRPr="002F453E">
        <w:rPr>
          <w:rFonts w:ascii="Times New Roman" w:hAnsi="Times New Roman" w:cs="Times New Roman"/>
          <w:color w:val="001320"/>
        </w:rPr>
        <w:t xml:space="preserve">one to whom he can unbosom himself, and with whom he can </w:t>
      </w:r>
      <w:r w:rsidRPr="00AE2249">
        <w:rPr>
          <w:rFonts w:ascii="Times New Roman" w:hAnsi="Times New Roman" w:cs="Times New Roman"/>
          <w:color w:val="001320"/>
        </w:rPr>
        <w:t>mingle his feelings and prayers</w:t>
      </w:r>
    </w:p>
    <w:p w14:paraId="4491B3C6" w14:textId="435492E7" w:rsidR="00681904" w:rsidRPr="00AE2249" w:rsidRDefault="00681904" w:rsidP="00416061">
      <w:pPr>
        <w:spacing w:line="312" w:lineRule="atLeast"/>
        <w:textAlignment w:val="baseline"/>
        <w:rPr>
          <w:rFonts w:ascii="Times New Roman" w:hAnsi="Times New Roman" w:cs="Times New Roman"/>
          <w:color w:val="000000" w:themeColor="text1"/>
        </w:rPr>
      </w:pPr>
    </w:p>
    <w:p w14:paraId="209F7FCC" w14:textId="77777777" w:rsidR="00416061" w:rsidRPr="00AE2249" w:rsidRDefault="00416061" w:rsidP="00416061">
      <w:pPr>
        <w:spacing w:line="312" w:lineRule="atLeast"/>
        <w:textAlignment w:val="baseline"/>
        <w:rPr>
          <w:rFonts w:ascii="Times New Roman" w:hAnsi="Times New Roman" w:cs="Times New Roman"/>
          <w:color w:val="C00000"/>
        </w:rPr>
      </w:pPr>
      <w:r w:rsidRPr="00AE2249">
        <w:rPr>
          <w:rFonts w:ascii="Times New Roman" w:hAnsi="Times New Roman" w:cs="Times New Roman"/>
          <w:color w:val="C00000"/>
          <w:bdr w:val="none" w:sz="0" w:space="0" w:color="auto" w:frame="1"/>
        </w:rPr>
        <w:t>17¶</w:t>
      </w:r>
      <w:r w:rsidRPr="00AE2249">
        <w:rPr>
          <w:rFonts w:ascii="Times New Roman" w:eastAsia="Calibri" w:hAnsi="Times New Roman" w:cs="Times New Roman"/>
          <w:color w:val="C00000"/>
          <w:bdr w:val="none" w:sz="0" w:space="0" w:color="auto" w:frame="1"/>
        </w:rPr>
        <w:t> </w:t>
      </w:r>
      <w:r w:rsidRPr="00AE2249">
        <w:rPr>
          <w:rFonts w:ascii="Times New Roman" w:hAnsi="Times New Roman" w:cs="Times New Roman"/>
          <w:color w:val="C00000"/>
        </w:rPr>
        <w:t>And the seventy returned again with joy, saying, Lord, even the devils are subject unto us through thy name.</w:t>
      </w:r>
    </w:p>
    <w:p w14:paraId="21F66B23" w14:textId="77777777" w:rsidR="00416061" w:rsidRPr="00AE2249" w:rsidRDefault="00416061" w:rsidP="00416061">
      <w:pPr>
        <w:spacing w:line="312" w:lineRule="atLeast"/>
        <w:textAlignment w:val="baseline"/>
        <w:rPr>
          <w:rFonts w:ascii="Times New Roman" w:hAnsi="Times New Roman" w:cs="Times New Roman"/>
          <w:color w:val="C00000"/>
        </w:rPr>
      </w:pPr>
    </w:p>
    <w:p w14:paraId="5022A006" w14:textId="15CAC7B9" w:rsidR="00210FB9" w:rsidRDefault="002F453E" w:rsidP="00210FB9">
      <w:pPr>
        <w:rPr>
          <w:rFonts w:ascii="Times New Roman" w:eastAsia="Times New Roman" w:hAnsi="Times New Roman" w:cs="Times New Roman"/>
          <w:color w:val="001320"/>
          <w:shd w:val="clear" w:color="auto" w:fill="FDFEFF"/>
        </w:rPr>
      </w:pPr>
      <w:r w:rsidRPr="00AE2249">
        <w:rPr>
          <w:rFonts w:ascii="Times New Roman" w:hAnsi="Times New Roman" w:cs="Times New Roman"/>
          <w:color w:val="000000" w:themeColor="text1"/>
        </w:rPr>
        <w:t>“</w:t>
      </w:r>
      <w:r w:rsidR="00210FB9" w:rsidRPr="00AE2249">
        <w:rPr>
          <w:rFonts w:ascii="Times New Roman" w:eastAsia="Times New Roman" w:hAnsi="Times New Roman" w:cs="Times New Roman"/>
          <w:b/>
          <w:bCs/>
          <w:color w:val="552200"/>
          <w:shd w:val="clear" w:color="auto" w:fill="FDFEFF"/>
        </w:rPr>
        <w:t>Lord, even the devils are subject unto us.</w:t>
      </w:r>
      <w:r w:rsidR="00210FB9" w:rsidRPr="00AE2249">
        <w:rPr>
          <w:rFonts w:ascii="Times New Roman" w:eastAsia="Times New Roman" w:hAnsi="Times New Roman" w:cs="Times New Roman"/>
          <w:color w:val="001320"/>
          <w:shd w:val="clear" w:color="auto" w:fill="FDFEFF"/>
        </w:rPr>
        <w:t>—Better, </w:t>
      </w:r>
      <w:r w:rsidR="00210FB9" w:rsidRPr="00AE2249">
        <w:rPr>
          <w:rFonts w:ascii="Times New Roman" w:eastAsia="Times New Roman" w:hAnsi="Times New Roman" w:cs="Times New Roman"/>
          <w:i/>
          <w:iCs/>
          <w:color w:val="A44200"/>
          <w:shd w:val="clear" w:color="auto" w:fill="FDFEFF"/>
        </w:rPr>
        <w:t>the demons.</w:t>
      </w:r>
      <w:r w:rsidR="00210FB9" w:rsidRPr="00AE2249">
        <w:rPr>
          <w:rFonts w:ascii="Times New Roman" w:eastAsia="Times New Roman" w:hAnsi="Times New Roman" w:cs="Times New Roman"/>
          <w:color w:val="001320"/>
          <w:shd w:val="clear" w:color="auto" w:fill="FDFEFF"/>
        </w:rPr>
        <w:t xml:space="preserve"> The tone in which the disciples speak is that of a joyful surprise. They had not looked for such great and immediate results. They had thought that the power to cast out demons had been confined to our Lord’s immediate action or to that of the Twelve, and they found that they too possessed the power to rescue the spirits of men from thraldom. With them, as with others, the consciousness of a new power was attended with a new pleasure, in this case, with that of high spiritual exultation” (Ellicott’s Commentary). </w:t>
      </w:r>
    </w:p>
    <w:p w14:paraId="169792A6" w14:textId="77777777" w:rsidR="003D2F71" w:rsidRDefault="003D2F71" w:rsidP="00210FB9">
      <w:pPr>
        <w:rPr>
          <w:rFonts w:ascii="Times New Roman" w:eastAsia="Times New Roman" w:hAnsi="Times New Roman" w:cs="Times New Roman"/>
          <w:color w:val="001320"/>
          <w:shd w:val="clear" w:color="auto" w:fill="FDFEFF"/>
        </w:rPr>
      </w:pPr>
    </w:p>
    <w:p w14:paraId="4FE19DA1" w14:textId="5EDA58FF" w:rsidR="003D2F71" w:rsidRPr="00AE2249" w:rsidRDefault="003D2F71" w:rsidP="00210FB9">
      <w:pPr>
        <w:rPr>
          <w:rFonts w:ascii="Times New Roman" w:eastAsia="Times New Roman" w:hAnsi="Times New Roman" w:cs="Times New Roman"/>
        </w:rPr>
      </w:pPr>
      <w:r w:rsidRPr="003D2F71">
        <w:rPr>
          <w:rFonts w:ascii="Times New Roman" w:eastAsia="Times New Roman" w:hAnsi="Times New Roman" w:cs="Times New Roman"/>
          <w:b/>
          <w:color w:val="001320"/>
          <w:shd w:val="clear" w:color="auto" w:fill="FDFEFF"/>
        </w:rPr>
        <w:t>Subject</w:t>
      </w:r>
      <w:r>
        <w:rPr>
          <w:rFonts w:ascii="Times New Roman" w:eastAsia="Times New Roman" w:hAnsi="Times New Roman" w:cs="Times New Roman"/>
          <w:color w:val="001320"/>
          <w:shd w:val="clear" w:color="auto" w:fill="FDFEFF"/>
        </w:rPr>
        <w:t xml:space="preserve"> is </w:t>
      </w:r>
      <w:r w:rsidRPr="003D2F71">
        <w:rPr>
          <w:rFonts w:ascii="Times New Roman" w:eastAsia="Times New Roman" w:hAnsi="Times New Roman" w:cs="Times New Roman"/>
          <w:i/>
          <w:color w:val="001320"/>
          <w:shd w:val="clear" w:color="auto" w:fill="FDFEFF"/>
        </w:rPr>
        <w:t>hupotasso</w:t>
      </w:r>
      <w:r>
        <w:rPr>
          <w:rFonts w:ascii="Times New Roman" w:eastAsia="Times New Roman" w:hAnsi="Times New Roman" w:cs="Times New Roman"/>
          <w:color w:val="001320"/>
          <w:shd w:val="clear" w:color="auto" w:fill="FDFEFF"/>
        </w:rPr>
        <w:t xml:space="preserve"> in Greek which means “to be under; to be subject to; to be subordinate; to submit one</w:t>
      </w:r>
      <w:r w:rsidR="000D1CCB">
        <w:rPr>
          <w:rFonts w:ascii="Times New Roman" w:eastAsia="Times New Roman" w:hAnsi="Times New Roman" w:cs="Times New Roman"/>
          <w:color w:val="001320"/>
          <w:shd w:val="clear" w:color="auto" w:fill="FDFEFF"/>
        </w:rPr>
        <w:t>’</w:t>
      </w:r>
      <w:r>
        <w:rPr>
          <w:rFonts w:ascii="Times New Roman" w:eastAsia="Times New Roman" w:hAnsi="Times New Roman" w:cs="Times New Roman"/>
          <w:color w:val="001320"/>
          <w:shd w:val="clear" w:color="auto" w:fill="FDFEFF"/>
        </w:rPr>
        <w:t>s control; to yield to one; a voluntary attitude of giving in, cooperating.”</w:t>
      </w:r>
    </w:p>
    <w:p w14:paraId="6F552862" w14:textId="6C99C4E4" w:rsidR="002F453E" w:rsidRPr="00AE2249" w:rsidRDefault="002F453E" w:rsidP="00416061">
      <w:pPr>
        <w:spacing w:line="312" w:lineRule="atLeast"/>
        <w:textAlignment w:val="baseline"/>
        <w:rPr>
          <w:rFonts w:ascii="Times New Roman" w:hAnsi="Times New Roman" w:cs="Times New Roman"/>
          <w:color w:val="000000" w:themeColor="text1"/>
        </w:rPr>
      </w:pPr>
    </w:p>
    <w:p w14:paraId="0578CFC5" w14:textId="77777777" w:rsidR="00416061" w:rsidRPr="00AE2249" w:rsidRDefault="00416061" w:rsidP="00416061">
      <w:pPr>
        <w:spacing w:line="312" w:lineRule="atLeast"/>
        <w:textAlignment w:val="baseline"/>
        <w:rPr>
          <w:rFonts w:ascii="Times New Roman" w:hAnsi="Times New Roman" w:cs="Times New Roman"/>
          <w:color w:val="C00000"/>
        </w:rPr>
      </w:pPr>
      <w:r w:rsidRPr="00AE2249">
        <w:rPr>
          <w:rFonts w:ascii="Times New Roman" w:hAnsi="Times New Roman" w:cs="Times New Roman"/>
          <w:color w:val="C00000"/>
          <w:bdr w:val="none" w:sz="0" w:space="0" w:color="auto" w:frame="1"/>
        </w:rPr>
        <w:t>18</w:t>
      </w:r>
      <w:r w:rsidRPr="00AE2249">
        <w:rPr>
          <w:rFonts w:ascii="Times New Roman" w:hAnsi="Times New Roman" w:cs="Times New Roman"/>
          <w:color w:val="C00000"/>
        </w:rPr>
        <w:t>And he said unto them, I beheld Satan as lightning fall from heaven.</w:t>
      </w:r>
    </w:p>
    <w:p w14:paraId="06C778EF" w14:textId="77777777" w:rsidR="0053333B" w:rsidRPr="00AE2249" w:rsidRDefault="0053333B" w:rsidP="00416061">
      <w:pPr>
        <w:spacing w:line="312" w:lineRule="atLeast"/>
        <w:textAlignment w:val="baseline"/>
        <w:rPr>
          <w:rFonts w:ascii="Times New Roman" w:hAnsi="Times New Roman" w:cs="Times New Roman"/>
          <w:color w:val="C00000"/>
        </w:rPr>
      </w:pPr>
    </w:p>
    <w:p w14:paraId="6A8378E9" w14:textId="79951C2E" w:rsidR="003D2F71" w:rsidRDefault="003D2F71" w:rsidP="0053333B">
      <w:pPr>
        <w:widowControl w:val="0"/>
        <w:autoSpaceDE w:val="0"/>
        <w:autoSpaceDN w:val="0"/>
        <w:adjustRightInd w:val="0"/>
        <w:rPr>
          <w:rFonts w:ascii="Times New Roman" w:hAnsi="Times New Roman" w:cs="Times New Roman"/>
          <w:color w:val="000000" w:themeColor="text1"/>
          <w:u w:color="F35F08"/>
        </w:rPr>
      </w:pPr>
      <w:r w:rsidRPr="003D2F71">
        <w:rPr>
          <w:rFonts w:ascii="Times New Roman" w:hAnsi="Times New Roman" w:cs="Times New Roman"/>
          <w:b/>
          <w:color w:val="000000" w:themeColor="text1"/>
          <w:u w:color="F35F08"/>
        </w:rPr>
        <w:t>Beheld</w:t>
      </w:r>
      <w:r>
        <w:rPr>
          <w:rFonts w:ascii="Times New Roman" w:hAnsi="Times New Roman" w:cs="Times New Roman"/>
          <w:color w:val="000000" w:themeColor="text1"/>
          <w:u w:color="F35F08"/>
        </w:rPr>
        <w:t xml:space="preserve"> is </w:t>
      </w:r>
      <w:r w:rsidRPr="003D2F71">
        <w:rPr>
          <w:rFonts w:ascii="Times New Roman" w:hAnsi="Times New Roman" w:cs="Times New Roman"/>
          <w:i/>
          <w:color w:val="000000" w:themeColor="text1"/>
          <w:u w:color="F35F08"/>
        </w:rPr>
        <w:t>theoreo</w:t>
      </w:r>
      <w:r>
        <w:rPr>
          <w:rFonts w:ascii="Times New Roman" w:hAnsi="Times New Roman" w:cs="Times New Roman"/>
          <w:color w:val="000000" w:themeColor="text1"/>
          <w:u w:color="F35F08"/>
        </w:rPr>
        <w:t xml:space="preserve"> in Greek which means “to be a spectator of something; to look at</w:t>
      </w:r>
      <w:r w:rsidR="000D1CCB">
        <w:rPr>
          <w:rFonts w:ascii="Times New Roman" w:hAnsi="Times New Roman" w:cs="Times New Roman"/>
          <w:color w:val="000000" w:themeColor="text1"/>
          <w:u w:color="F35F08"/>
        </w:rPr>
        <w:t>;</w:t>
      </w:r>
      <w:r>
        <w:rPr>
          <w:rFonts w:ascii="Times New Roman" w:hAnsi="Times New Roman" w:cs="Times New Roman"/>
          <w:color w:val="000000" w:themeColor="text1"/>
          <w:u w:color="F35F08"/>
        </w:rPr>
        <w:t xml:space="preserve"> behold; view attentively.”</w:t>
      </w:r>
    </w:p>
    <w:p w14:paraId="1D9580D1" w14:textId="77777777" w:rsidR="006415D4" w:rsidRDefault="006415D4" w:rsidP="0053333B">
      <w:pPr>
        <w:widowControl w:val="0"/>
        <w:autoSpaceDE w:val="0"/>
        <w:autoSpaceDN w:val="0"/>
        <w:adjustRightInd w:val="0"/>
        <w:rPr>
          <w:rFonts w:ascii="Times New Roman" w:hAnsi="Times New Roman" w:cs="Times New Roman"/>
          <w:color w:val="000000" w:themeColor="text1"/>
          <w:u w:color="F35F08"/>
        </w:rPr>
      </w:pPr>
    </w:p>
    <w:p w14:paraId="0B7B9A89" w14:textId="732E9DF6" w:rsidR="006415D4" w:rsidRDefault="006415D4" w:rsidP="0053333B">
      <w:pPr>
        <w:widowControl w:val="0"/>
        <w:autoSpaceDE w:val="0"/>
        <w:autoSpaceDN w:val="0"/>
        <w:adjustRightInd w:val="0"/>
        <w:rPr>
          <w:rFonts w:ascii="Times New Roman" w:hAnsi="Times New Roman" w:cs="Times New Roman"/>
          <w:color w:val="000000" w:themeColor="text1"/>
          <w:u w:color="F35F08"/>
        </w:rPr>
      </w:pPr>
      <w:r w:rsidRPr="006415D4">
        <w:rPr>
          <w:rFonts w:ascii="Times New Roman" w:hAnsi="Times New Roman" w:cs="Times New Roman"/>
          <w:b/>
          <w:color w:val="000000" w:themeColor="text1"/>
          <w:u w:color="F35F08"/>
        </w:rPr>
        <w:t>Satan</w:t>
      </w:r>
      <w:r>
        <w:rPr>
          <w:rFonts w:ascii="Times New Roman" w:hAnsi="Times New Roman" w:cs="Times New Roman"/>
          <w:color w:val="000000" w:themeColor="text1"/>
          <w:u w:color="F35F08"/>
        </w:rPr>
        <w:t xml:space="preserve"> is </w:t>
      </w:r>
      <w:r w:rsidRPr="006415D4">
        <w:rPr>
          <w:rFonts w:ascii="Times New Roman" w:hAnsi="Times New Roman" w:cs="Times New Roman"/>
          <w:i/>
          <w:color w:val="000000" w:themeColor="text1"/>
          <w:u w:color="F35F08"/>
        </w:rPr>
        <w:t>satanas</w:t>
      </w:r>
      <w:r>
        <w:rPr>
          <w:rFonts w:ascii="Times New Roman" w:hAnsi="Times New Roman" w:cs="Times New Roman"/>
          <w:color w:val="000000" w:themeColor="text1"/>
          <w:u w:color="F35F08"/>
        </w:rPr>
        <w:t xml:space="preserve"> in Greek which means “the adversary; one who opposes; the prince of evil; the adversary of God and Christ; he incites apostasy from God; the worshippers of idols are said to </w:t>
      </w:r>
      <w:r>
        <w:rPr>
          <w:rFonts w:ascii="Times New Roman" w:hAnsi="Times New Roman" w:cs="Times New Roman"/>
          <w:color w:val="000000" w:themeColor="text1"/>
          <w:u w:color="F35F08"/>
        </w:rPr>
        <w:lastRenderedPageBreak/>
        <w:t xml:space="preserve">be under his control; he is able to take possession of mean and inflict them; by </w:t>
      </w:r>
      <w:r>
        <w:rPr>
          <w:rFonts w:ascii="Times New Roman" w:hAnsi="Times New Roman" w:cs="Times New Roman"/>
          <w:color w:val="000000" w:themeColor="text1"/>
          <w:u w:color="F35F08"/>
        </w:rPr>
        <w:br/>
        <w:t xml:space="preserve">God he is overcome.” </w:t>
      </w:r>
    </w:p>
    <w:p w14:paraId="532CFC3C" w14:textId="77777777" w:rsidR="000D1CCB" w:rsidRDefault="000D1CCB" w:rsidP="0053333B">
      <w:pPr>
        <w:widowControl w:val="0"/>
        <w:autoSpaceDE w:val="0"/>
        <w:autoSpaceDN w:val="0"/>
        <w:adjustRightInd w:val="0"/>
        <w:rPr>
          <w:rFonts w:ascii="Times New Roman" w:hAnsi="Times New Roman" w:cs="Times New Roman"/>
          <w:color w:val="000000" w:themeColor="text1"/>
          <w:u w:color="F35F08"/>
        </w:rPr>
      </w:pPr>
    </w:p>
    <w:p w14:paraId="3A983C27" w14:textId="77777777" w:rsidR="000D1CCB" w:rsidRDefault="000D1CCB" w:rsidP="000D1CCB">
      <w:pPr>
        <w:rPr>
          <w:rFonts w:ascii="Times New Roman" w:eastAsia="Times New Roman" w:hAnsi="Times New Roman" w:cs="Times New Roman"/>
          <w:color w:val="001320"/>
          <w:shd w:val="clear" w:color="auto" w:fill="FDFEFF"/>
        </w:rPr>
      </w:pPr>
      <w:r w:rsidRPr="00AE2249">
        <w:rPr>
          <w:rFonts w:ascii="Times New Roman" w:hAnsi="Times New Roman" w:cs="Times New Roman"/>
          <w:color w:val="000000" w:themeColor="text1"/>
          <w:u w:color="7E502C"/>
        </w:rPr>
        <w:t>“</w:t>
      </w:r>
      <w:r w:rsidRPr="00AE2249">
        <w:rPr>
          <w:rFonts w:ascii="Times New Roman" w:eastAsia="Times New Roman" w:hAnsi="Times New Roman" w:cs="Times New Roman"/>
          <w:color w:val="001320"/>
          <w:shd w:val="clear" w:color="auto" w:fill="FDFEFF"/>
        </w:rPr>
        <w:t xml:space="preserve">I saw Satan fall "quickly" or rapidly - as quick as lightning. The phrase "from heaven" is to be referred to the lightning, and does not mean that he saw "Satan" fall "from heaven," but that he fell as quick as lightning from heaven or from the clouds. The whole expression then may mean, "I saw at your command devils immediately depart, as quick as the flash of lightning. I gave you this power - I saw it put forth - and I give also now, in addition to this, the power to tread on serpents," etc” (Barnes’ Notes). </w:t>
      </w:r>
    </w:p>
    <w:p w14:paraId="35091D70" w14:textId="77777777" w:rsidR="00287BB5" w:rsidRDefault="00287BB5" w:rsidP="000D1CCB">
      <w:pPr>
        <w:rPr>
          <w:rFonts w:ascii="Times New Roman" w:eastAsia="Times New Roman" w:hAnsi="Times New Roman" w:cs="Times New Roman"/>
          <w:color w:val="001320"/>
          <w:shd w:val="clear" w:color="auto" w:fill="FDFEFF"/>
        </w:rPr>
      </w:pPr>
    </w:p>
    <w:p w14:paraId="1F1F306A" w14:textId="77777777" w:rsidR="00287BB5" w:rsidRPr="00287BB5" w:rsidRDefault="00287BB5" w:rsidP="00287BB5">
      <w:pPr>
        <w:rPr>
          <w:rFonts w:ascii="Times New Roman" w:eastAsia="Times New Roman" w:hAnsi="Times New Roman" w:cs="Times New Roman"/>
        </w:rPr>
      </w:pPr>
      <w:r w:rsidRPr="00287BB5">
        <w:rPr>
          <w:rFonts w:ascii="Times New Roman" w:eastAsia="Times New Roman" w:hAnsi="Times New Roman" w:cs="Times New Roman"/>
          <w:color w:val="001320"/>
          <w:shd w:val="clear" w:color="auto" w:fill="FDFEFF"/>
        </w:rPr>
        <w:t>“</w:t>
      </w:r>
      <w:r w:rsidRPr="00287BB5">
        <w:rPr>
          <w:rFonts w:ascii="Times New Roman" w:eastAsia="Times New Roman" w:hAnsi="Times New Roman" w:cs="Times New Roman"/>
          <w:color w:val="000000"/>
          <w:shd w:val="clear" w:color="auto" w:fill="FFFFFF"/>
        </w:rPr>
        <w:t>Phillips translates, "I was watching and saw Satan fall from heaven like a flash of lightning"; while </w:t>
      </w:r>
      <w:r w:rsidRPr="00287BB5">
        <w:rPr>
          <w:rFonts w:ascii="Times New Roman" w:eastAsia="Times New Roman" w:hAnsi="Times New Roman" w:cs="Times New Roman"/>
          <w:i/>
          <w:iCs/>
          <w:color w:val="000000"/>
          <w:shd w:val="clear" w:color="auto" w:fill="FFFFFF"/>
        </w:rPr>
        <w:t>The New English Bible</w:t>
      </w:r>
      <w:r w:rsidRPr="00287BB5">
        <w:rPr>
          <w:rFonts w:ascii="Times New Roman" w:eastAsia="Times New Roman" w:hAnsi="Times New Roman" w:cs="Times New Roman"/>
          <w:color w:val="000000"/>
          <w:shd w:val="clear" w:color="auto" w:fill="FFFFFF"/>
        </w:rPr>
        <w:t> has, "I watched how Satan fell, like lightning, out of the sky"; and </w:t>
      </w:r>
      <w:r w:rsidRPr="00287BB5">
        <w:rPr>
          <w:rFonts w:ascii="Times New Roman" w:eastAsia="Times New Roman" w:hAnsi="Times New Roman" w:cs="Times New Roman"/>
          <w:i/>
          <w:iCs/>
          <w:color w:val="000000"/>
          <w:shd w:val="clear" w:color="auto" w:fill="FFFFFF"/>
        </w:rPr>
        <w:t>The Riverside New Testament</w:t>
      </w:r>
      <w:r w:rsidRPr="00287BB5">
        <w:rPr>
          <w:rFonts w:ascii="Times New Roman" w:eastAsia="Times New Roman" w:hAnsi="Times New Roman" w:cs="Times New Roman"/>
          <w:color w:val="000000"/>
          <w:shd w:val="clear" w:color="auto" w:fill="FFFFFF"/>
        </w:rPr>
        <w:t> suggests, "I was looking when Satan fell like lightning from heaven."</w:t>
      </w:r>
    </w:p>
    <w:p w14:paraId="6866FFFA" w14:textId="77777777" w:rsidR="000D1CCB" w:rsidRPr="00287BB5" w:rsidRDefault="000D1CCB" w:rsidP="0053333B">
      <w:pPr>
        <w:widowControl w:val="0"/>
        <w:autoSpaceDE w:val="0"/>
        <w:autoSpaceDN w:val="0"/>
        <w:adjustRightInd w:val="0"/>
        <w:rPr>
          <w:rFonts w:ascii="Times New Roman" w:hAnsi="Times New Roman" w:cs="Times New Roman"/>
          <w:color w:val="000000" w:themeColor="text1"/>
          <w:u w:color="F35F08"/>
        </w:rPr>
      </w:pPr>
    </w:p>
    <w:p w14:paraId="50C2719D" w14:textId="77777777" w:rsidR="003D2F71" w:rsidRDefault="003D2F71" w:rsidP="0053333B">
      <w:pPr>
        <w:widowControl w:val="0"/>
        <w:autoSpaceDE w:val="0"/>
        <w:autoSpaceDN w:val="0"/>
        <w:adjustRightInd w:val="0"/>
        <w:rPr>
          <w:rFonts w:ascii="Times New Roman" w:hAnsi="Times New Roman" w:cs="Times New Roman"/>
          <w:color w:val="000000" w:themeColor="text1"/>
          <w:u w:color="F35F08"/>
        </w:rPr>
      </w:pPr>
    </w:p>
    <w:p w14:paraId="2D771D6D" w14:textId="77777777" w:rsidR="0053333B" w:rsidRPr="00AE2249" w:rsidRDefault="0053333B" w:rsidP="0053333B">
      <w:pPr>
        <w:widowControl w:val="0"/>
        <w:autoSpaceDE w:val="0"/>
        <w:autoSpaceDN w:val="0"/>
        <w:adjustRightInd w:val="0"/>
        <w:rPr>
          <w:rFonts w:ascii="Times New Roman" w:hAnsi="Times New Roman" w:cs="Times New Roman"/>
          <w:color w:val="000000" w:themeColor="text1"/>
          <w:u w:color="F35F08"/>
        </w:rPr>
      </w:pPr>
      <w:r w:rsidRPr="00AE2249">
        <w:rPr>
          <w:rFonts w:ascii="Times New Roman" w:hAnsi="Times New Roman" w:cs="Times New Roman"/>
          <w:color w:val="000000" w:themeColor="text1"/>
          <w:u w:color="F35F08"/>
        </w:rPr>
        <w:t>“The fundamental nature of all matter is electrical.”</w:t>
      </w:r>
    </w:p>
    <w:p w14:paraId="4DB0A5B4" w14:textId="77777777" w:rsidR="0053333B" w:rsidRPr="00AE2249" w:rsidRDefault="0053333B" w:rsidP="0053333B">
      <w:pPr>
        <w:widowControl w:val="0"/>
        <w:autoSpaceDE w:val="0"/>
        <w:autoSpaceDN w:val="0"/>
        <w:adjustRightInd w:val="0"/>
        <w:rPr>
          <w:rFonts w:ascii="Times New Roman" w:hAnsi="Times New Roman" w:cs="Times New Roman"/>
          <w:color w:val="000000" w:themeColor="text1"/>
          <w:u w:color="F35F08"/>
        </w:rPr>
      </w:pPr>
    </w:p>
    <w:p w14:paraId="0CD1D2B2" w14:textId="77777777" w:rsidR="0053333B" w:rsidRPr="00AE2249" w:rsidRDefault="0053333B" w:rsidP="0053333B">
      <w:pPr>
        <w:widowControl w:val="0"/>
        <w:autoSpaceDE w:val="0"/>
        <w:autoSpaceDN w:val="0"/>
        <w:adjustRightInd w:val="0"/>
        <w:rPr>
          <w:rFonts w:ascii="Times New Roman" w:hAnsi="Times New Roman" w:cs="Times New Roman"/>
          <w:color w:val="000000" w:themeColor="text1"/>
          <w:u w:color="F35F08"/>
        </w:rPr>
      </w:pPr>
      <w:r w:rsidRPr="00AE2249">
        <w:rPr>
          <w:rFonts w:ascii="Times New Roman" w:hAnsi="Times New Roman" w:cs="Times New Roman"/>
          <w:color w:val="000000" w:themeColor="text1"/>
          <w:u w:color="F35F08"/>
        </w:rPr>
        <w:t>Think of words associated with the word “electric”:  friction, charge, resistance, attraction, positive and negative, current, shock, reaction, pulse, excitement, discharge.</w:t>
      </w:r>
    </w:p>
    <w:p w14:paraId="688CA425" w14:textId="77777777" w:rsidR="00416061" w:rsidRPr="00AE2249" w:rsidRDefault="00416061" w:rsidP="00416061">
      <w:pPr>
        <w:spacing w:line="312" w:lineRule="atLeast"/>
        <w:textAlignment w:val="baseline"/>
        <w:rPr>
          <w:rFonts w:ascii="Times New Roman" w:hAnsi="Times New Roman" w:cs="Times New Roman"/>
          <w:color w:val="C00000"/>
        </w:rPr>
      </w:pPr>
    </w:p>
    <w:p w14:paraId="76820318" w14:textId="77777777" w:rsidR="0053333B" w:rsidRPr="00AE2249" w:rsidRDefault="0053333B" w:rsidP="0053333B">
      <w:pPr>
        <w:widowControl w:val="0"/>
        <w:autoSpaceDE w:val="0"/>
        <w:autoSpaceDN w:val="0"/>
        <w:adjustRightInd w:val="0"/>
        <w:rPr>
          <w:rFonts w:ascii="Times New Roman" w:hAnsi="Times New Roman" w:cs="Times New Roman"/>
          <w:color w:val="186387"/>
          <w:u w:color="7E502C"/>
        </w:rPr>
      </w:pPr>
      <w:r w:rsidRPr="00AE2249">
        <w:rPr>
          <w:rFonts w:ascii="Times New Roman" w:hAnsi="Times New Roman" w:cs="Times New Roman"/>
          <w:i/>
          <w:iCs/>
          <w:color w:val="186387"/>
          <w:u w:color="7E502C"/>
        </w:rPr>
        <w:t>S&amp;H</w:t>
      </w:r>
      <w:r w:rsidRPr="00AE2249">
        <w:rPr>
          <w:rFonts w:ascii="Times New Roman" w:hAnsi="Times New Roman" w:cs="Times New Roman"/>
          <w:color w:val="186387"/>
          <w:u w:color="7E502C"/>
        </w:rPr>
        <w:t xml:space="preserve"> 293:17 – “Electricity is the sharp surplus of materiality which counterfeits the true essence of spirituality or truth, — the great difference being that electricity is not intelligent, while spiritual truth is Mind.”</w:t>
      </w:r>
    </w:p>
    <w:p w14:paraId="78898008" w14:textId="77777777" w:rsidR="001D25A0" w:rsidRPr="00AE2249" w:rsidRDefault="001D25A0" w:rsidP="0053333B">
      <w:pPr>
        <w:widowControl w:val="0"/>
        <w:autoSpaceDE w:val="0"/>
        <w:autoSpaceDN w:val="0"/>
        <w:adjustRightInd w:val="0"/>
        <w:rPr>
          <w:rFonts w:ascii="Times New Roman" w:hAnsi="Times New Roman" w:cs="Times New Roman"/>
          <w:color w:val="000000" w:themeColor="text1"/>
          <w:u w:color="7E502C"/>
        </w:rPr>
      </w:pPr>
    </w:p>
    <w:p w14:paraId="4A8BF61E" w14:textId="5EDDBE01" w:rsidR="001D25A0" w:rsidRPr="001D25A0" w:rsidRDefault="001D25A0" w:rsidP="001D25A0">
      <w:pPr>
        <w:pStyle w:val="NormalWeb"/>
        <w:shd w:val="clear" w:color="auto" w:fill="FDFEFF"/>
        <w:jc w:val="both"/>
        <w:rPr>
          <w:color w:val="001320"/>
        </w:rPr>
      </w:pPr>
      <w:r w:rsidRPr="00AE2249">
        <w:rPr>
          <w:color w:val="000000" w:themeColor="text1"/>
        </w:rPr>
        <w:t>“S</w:t>
      </w:r>
      <w:r w:rsidRPr="00AE2249">
        <w:rPr>
          <w:color w:val="001320"/>
        </w:rPr>
        <w:t>atan--</w:t>
      </w:r>
      <w:r w:rsidRPr="001D25A0">
        <w:rPr>
          <w:color w:val="001320"/>
        </w:rPr>
        <w:t xml:space="preserve">A transcription of the Hebrew word, derived from a verb to lie in wait or oppose. Hence an adversary. </w:t>
      </w:r>
    </w:p>
    <w:p w14:paraId="696FE92F" w14:textId="4546508C" w:rsidR="001D25A0" w:rsidRPr="001D25A0" w:rsidRDefault="001D25A0" w:rsidP="001D25A0">
      <w:pPr>
        <w:shd w:val="clear" w:color="auto" w:fill="FDFEFF"/>
        <w:spacing w:before="100" w:beforeAutospacing="1" w:after="100" w:afterAutospacing="1"/>
        <w:jc w:val="both"/>
        <w:rPr>
          <w:rFonts w:ascii="Times New Roman" w:hAnsi="Times New Roman" w:cs="Times New Roman"/>
          <w:color w:val="001320"/>
        </w:rPr>
      </w:pPr>
      <w:r w:rsidRPr="00AE2249">
        <w:rPr>
          <w:rFonts w:ascii="Times New Roman" w:hAnsi="Times New Roman" w:cs="Times New Roman"/>
          <w:color w:val="001320"/>
        </w:rPr>
        <w:t>“</w:t>
      </w:r>
      <w:r w:rsidRPr="001D25A0">
        <w:rPr>
          <w:rFonts w:ascii="Times New Roman" w:hAnsi="Times New Roman" w:cs="Times New Roman"/>
          <w:color w:val="001320"/>
        </w:rPr>
        <w:t>As lightning</w:t>
      </w:r>
      <w:r w:rsidRPr="00AE2249">
        <w:rPr>
          <w:rFonts w:ascii="Times New Roman" w:hAnsi="Times New Roman" w:cs="Times New Roman"/>
          <w:color w:val="001320"/>
        </w:rPr>
        <w:t>--</w:t>
      </w:r>
      <w:r w:rsidRPr="001D25A0">
        <w:rPr>
          <w:rFonts w:ascii="Times New Roman" w:hAnsi="Times New Roman" w:cs="Times New Roman"/>
          <w:color w:val="001320"/>
        </w:rPr>
        <w:t>Describing vividly a dazzling brilliance suddenly quenched.</w:t>
      </w:r>
    </w:p>
    <w:p w14:paraId="2812BA6B" w14:textId="640F696B" w:rsidR="001D25A0" w:rsidRPr="001D25A0" w:rsidRDefault="001D25A0" w:rsidP="001D25A0">
      <w:pPr>
        <w:shd w:val="clear" w:color="auto" w:fill="FDFEFF"/>
        <w:spacing w:before="100" w:beforeAutospacing="1" w:after="100" w:afterAutospacing="1"/>
        <w:jc w:val="both"/>
        <w:rPr>
          <w:rFonts w:ascii="Times New Roman" w:hAnsi="Times New Roman" w:cs="Times New Roman"/>
          <w:color w:val="001320"/>
        </w:rPr>
      </w:pPr>
      <w:r w:rsidRPr="00AE2249">
        <w:rPr>
          <w:rFonts w:ascii="Times New Roman" w:hAnsi="Times New Roman" w:cs="Times New Roman"/>
          <w:color w:val="001320"/>
        </w:rPr>
        <w:t>“</w:t>
      </w:r>
      <w:r w:rsidR="000D1CCB">
        <w:rPr>
          <w:rFonts w:ascii="Times New Roman" w:hAnsi="Times New Roman" w:cs="Times New Roman"/>
          <w:color w:val="001320"/>
        </w:rPr>
        <w:t xml:space="preserve">Fall </w:t>
      </w:r>
      <w:r w:rsidRPr="001D25A0">
        <w:rPr>
          <w:rFonts w:ascii="Times New Roman" w:hAnsi="Times New Roman" w:cs="Times New Roman"/>
          <w:color w:val="001320"/>
        </w:rPr>
        <w:t>Lit., having fallen. The aorist marks the ins</w:t>
      </w:r>
      <w:r w:rsidRPr="00AE2249">
        <w:rPr>
          <w:rFonts w:ascii="Times New Roman" w:hAnsi="Times New Roman" w:cs="Times New Roman"/>
          <w:color w:val="001320"/>
        </w:rPr>
        <w:t xml:space="preserve">tantaneous fall, like lightning” (Vincent’ Word Studies). </w:t>
      </w:r>
    </w:p>
    <w:p w14:paraId="74BD9FE2" w14:textId="067C9318" w:rsidR="0053333B" w:rsidRPr="00AE2249" w:rsidRDefault="0053333B" w:rsidP="00416061">
      <w:pPr>
        <w:spacing w:line="312" w:lineRule="atLeast"/>
        <w:textAlignment w:val="baseline"/>
        <w:rPr>
          <w:rFonts w:ascii="Times New Roman" w:hAnsi="Times New Roman" w:cs="Times New Roman"/>
          <w:color w:val="C00000"/>
        </w:rPr>
      </w:pPr>
    </w:p>
    <w:p w14:paraId="29AB9E29" w14:textId="77777777" w:rsidR="00416061" w:rsidRPr="00AE2249" w:rsidRDefault="00416061" w:rsidP="00416061">
      <w:pPr>
        <w:spacing w:line="312" w:lineRule="atLeast"/>
        <w:textAlignment w:val="baseline"/>
        <w:rPr>
          <w:rFonts w:ascii="Times New Roman" w:hAnsi="Times New Roman" w:cs="Times New Roman"/>
          <w:color w:val="C00000"/>
        </w:rPr>
      </w:pPr>
      <w:r w:rsidRPr="00AE2249">
        <w:rPr>
          <w:rFonts w:ascii="Times New Roman" w:hAnsi="Times New Roman" w:cs="Times New Roman"/>
          <w:color w:val="C00000"/>
          <w:bdr w:val="none" w:sz="0" w:space="0" w:color="auto" w:frame="1"/>
        </w:rPr>
        <w:t>19</w:t>
      </w:r>
      <w:r w:rsidRPr="00AE2249">
        <w:rPr>
          <w:rFonts w:ascii="Times New Roman" w:hAnsi="Times New Roman" w:cs="Times New Roman"/>
          <w:color w:val="C00000"/>
        </w:rPr>
        <w:t>Behold, I give unto you power to tread on serpents and scorpions, and over all the power of the enemy: and nothing shall by any means hurt you.</w:t>
      </w:r>
    </w:p>
    <w:p w14:paraId="5E6EEDE9" w14:textId="77777777" w:rsidR="006415D4" w:rsidRDefault="006415D4" w:rsidP="006E61C4">
      <w:pPr>
        <w:rPr>
          <w:rFonts w:ascii="Times New Roman" w:hAnsi="Times New Roman" w:cs="Times New Roman"/>
          <w:b/>
          <w:color w:val="000000" w:themeColor="text1"/>
        </w:rPr>
      </w:pPr>
    </w:p>
    <w:p w14:paraId="60A9F41C" w14:textId="7D003E71" w:rsidR="006415D4" w:rsidRDefault="006415D4" w:rsidP="006E61C4">
      <w:pPr>
        <w:rPr>
          <w:rFonts w:ascii="Times New Roman" w:hAnsi="Times New Roman" w:cs="Times New Roman"/>
          <w:color w:val="000000" w:themeColor="text1"/>
        </w:rPr>
      </w:pPr>
      <w:r>
        <w:rPr>
          <w:rFonts w:ascii="Times New Roman" w:hAnsi="Times New Roman" w:cs="Times New Roman"/>
          <w:b/>
          <w:color w:val="000000" w:themeColor="text1"/>
        </w:rPr>
        <w:t xml:space="preserve">“Tread </w:t>
      </w:r>
      <w:r w:rsidRPr="006415D4">
        <w:rPr>
          <w:rFonts w:ascii="Times New Roman" w:hAnsi="Times New Roman" w:cs="Times New Roman"/>
          <w:color w:val="000000" w:themeColor="text1"/>
        </w:rPr>
        <w:t xml:space="preserve">is </w:t>
      </w:r>
      <w:r w:rsidRPr="006415D4">
        <w:rPr>
          <w:rFonts w:ascii="Times New Roman" w:hAnsi="Times New Roman" w:cs="Times New Roman"/>
          <w:i/>
          <w:color w:val="000000" w:themeColor="text1"/>
        </w:rPr>
        <w:t>pateo</w:t>
      </w:r>
      <w:r w:rsidRPr="006415D4">
        <w:rPr>
          <w:rFonts w:ascii="Times New Roman" w:hAnsi="Times New Roman" w:cs="Times New Roman"/>
          <w:color w:val="000000" w:themeColor="text1"/>
        </w:rPr>
        <w:t xml:space="preserve"> in Greek which means “</w:t>
      </w:r>
      <w:r>
        <w:rPr>
          <w:rFonts w:ascii="Times New Roman" w:hAnsi="Times New Roman" w:cs="Times New Roman"/>
          <w:color w:val="000000" w:themeColor="text1"/>
        </w:rPr>
        <w:t>to tread down under foot; to</w:t>
      </w:r>
      <w:r w:rsidRPr="006415D4">
        <w:rPr>
          <w:rFonts w:ascii="Times New Roman" w:hAnsi="Times New Roman" w:cs="Times New Roman"/>
          <w:color w:val="000000" w:themeColor="text1"/>
        </w:rPr>
        <w:t xml:space="preserve"> trample literally and figuratively; to crush with the feet; to advance by setting foot upon; to encounter successfully the greatest perils from the machinations and persecutions with which Satan would fain thwart the preaching </w:t>
      </w:r>
      <w:r>
        <w:rPr>
          <w:rFonts w:ascii="Times New Roman" w:hAnsi="Times New Roman" w:cs="Times New Roman"/>
          <w:color w:val="000000" w:themeColor="text1"/>
        </w:rPr>
        <w:t>of the gospel.”</w:t>
      </w:r>
    </w:p>
    <w:p w14:paraId="0D6865E5" w14:textId="77777777" w:rsidR="006415D4" w:rsidRDefault="006415D4" w:rsidP="006E61C4">
      <w:pPr>
        <w:rPr>
          <w:rFonts w:ascii="Times New Roman" w:hAnsi="Times New Roman" w:cs="Times New Roman"/>
          <w:color w:val="000000" w:themeColor="text1"/>
        </w:rPr>
      </w:pPr>
    </w:p>
    <w:p w14:paraId="7919CAF2" w14:textId="05C6D98D" w:rsidR="006415D4" w:rsidRPr="006415D4" w:rsidRDefault="006415D4" w:rsidP="006E61C4">
      <w:pPr>
        <w:rPr>
          <w:rFonts w:ascii="Times New Roman" w:hAnsi="Times New Roman" w:cs="Times New Roman"/>
          <w:color w:val="000000" w:themeColor="text1"/>
        </w:rPr>
      </w:pPr>
      <w:r w:rsidRPr="009B2EC3">
        <w:rPr>
          <w:rFonts w:ascii="Times New Roman" w:hAnsi="Times New Roman" w:cs="Times New Roman"/>
          <w:b/>
          <w:color w:val="000000" w:themeColor="text1"/>
        </w:rPr>
        <w:t>Serpents</w:t>
      </w:r>
      <w:r>
        <w:rPr>
          <w:rFonts w:ascii="Times New Roman" w:hAnsi="Times New Roman" w:cs="Times New Roman"/>
          <w:color w:val="000000" w:themeColor="text1"/>
        </w:rPr>
        <w:t xml:space="preserve"> is </w:t>
      </w:r>
      <w:r w:rsidRPr="009B2EC3">
        <w:rPr>
          <w:rFonts w:ascii="Times New Roman" w:hAnsi="Times New Roman" w:cs="Times New Roman"/>
          <w:i/>
          <w:color w:val="000000" w:themeColor="text1"/>
        </w:rPr>
        <w:t>ophis</w:t>
      </w:r>
      <w:r>
        <w:rPr>
          <w:rFonts w:ascii="Times New Roman" w:hAnsi="Times New Roman" w:cs="Times New Roman"/>
          <w:color w:val="000000" w:themeColor="text1"/>
        </w:rPr>
        <w:t xml:space="preserve"> in Greek which means “serpent; a snake figuratively as a type of sly cunning; an artf</w:t>
      </w:r>
      <w:r w:rsidR="009B2EC3">
        <w:rPr>
          <w:rFonts w:ascii="Times New Roman" w:hAnsi="Times New Roman" w:cs="Times New Roman"/>
          <w:color w:val="000000" w:themeColor="text1"/>
        </w:rPr>
        <w:t>ul malicious person especially S</w:t>
      </w:r>
      <w:r>
        <w:rPr>
          <w:rFonts w:ascii="Times New Roman" w:hAnsi="Times New Roman" w:cs="Times New Roman"/>
          <w:color w:val="000000" w:themeColor="text1"/>
        </w:rPr>
        <w:t>atan; an e</w:t>
      </w:r>
      <w:r w:rsidR="009B2EC3">
        <w:rPr>
          <w:rFonts w:ascii="Times New Roman" w:hAnsi="Times New Roman" w:cs="Times New Roman"/>
          <w:color w:val="000000" w:themeColor="text1"/>
        </w:rPr>
        <w:t>m</w:t>
      </w:r>
      <w:r>
        <w:rPr>
          <w:rFonts w:ascii="Times New Roman" w:hAnsi="Times New Roman" w:cs="Times New Roman"/>
          <w:color w:val="000000" w:themeColor="text1"/>
        </w:rPr>
        <w:t>blem of cunning and wisdom;</w:t>
      </w:r>
      <w:r w:rsidR="009B2EC3">
        <w:rPr>
          <w:rFonts w:ascii="Times New Roman" w:hAnsi="Times New Roman" w:cs="Times New Roman"/>
          <w:color w:val="000000" w:themeColor="text1"/>
        </w:rPr>
        <w:t xml:space="preserve"> the devil.” </w:t>
      </w:r>
    </w:p>
    <w:p w14:paraId="605772B9" w14:textId="77777777" w:rsidR="006415D4" w:rsidRDefault="006415D4" w:rsidP="006E61C4">
      <w:pPr>
        <w:rPr>
          <w:rFonts w:ascii="Times New Roman" w:hAnsi="Times New Roman" w:cs="Times New Roman"/>
          <w:b/>
          <w:color w:val="000000" w:themeColor="text1"/>
        </w:rPr>
      </w:pPr>
    </w:p>
    <w:p w14:paraId="5F95CBFE" w14:textId="250DA674" w:rsidR="009B2EC3" w:rsidRDefault="009B2EC3" w:rsidP="006E61C4">
      <w:pPr>
        <w:rPr>
          <w:rFonts w:ascii="Times New Roman" w:hAnsi="Times New Roman" w:cs="Times New Roman"/>
          <w:color w:val="000000" w:themeColor="text1"/>
        </w:rPr>
      </w:pPr>
      <w:r>
        <w:rPr>
          <w:rFonts w:ascii="Times New Roman" w:hAnsi="Times New Roman" w:cs="Times New Roman"/>
          <w:b/>
          <w:color w:val="000000" w:themeColor="text1"/>
        </w:rPr>
        <w:lastRenderedPageBreak/>
        <w:t xml:space="preserve">Scorpions </w:t>
      </w:r>
      <w:r>
        <w:rPr>
          <w:rFonts w:ascii="Times New Roman" w:hAnsi="Times New Roman" w:cs="Times New Roman"/>
          <w:color w:val="000000" w:themeColor="text1"/>
        </w:rPr>
        <w:t xml:space="preserve">is </w:t>
      </w:r>
      <w:r w:rsidRPr="009B2EC3">
        <w:rPr>
          <w:rFonts w:ascii="Times New Roman" w:hAnsi="Times New Roman" w:cs="Times New Roman"/>
          <w:i/>
          <w:color w:val="000000" w:themeColor="text1"/>
        </w:rPr>
        <w:t>skorpios</w:t>
      </w:r>
      <w:r>
        <w:rPr>
          <w:rFonts w:ascii="Times New Roman" w:hAnsi="Times New Roman" w:cs="Times New Roman"/>
          <w:color w:val="000000" w:themeColor="text1"/>
        </w:rPr>
        <w:t xml:space="preserve"> in Greek which means “</w:t>
      </w:r>
      <w:r w:rsidR="000D1CCB">
        <w:rPr>
          <w:rFonts w:ascii="Times New Roman" w:hAnsi="Times New Roman" w:cs="Times New Roman"/>
          <w:color w:val="000000" w:themeColor="text1"/>
        </w:rPr>
        <w:t>to pierce; a scorpion, the n</w:t>
      </w:r>
      <w:r>
        <w:rPr>
          <w:rFonts w:ascii="Times New Roman" w:hAnsi="Times New Roman" w:cs="Times New Roman"/>
          <w:color w:val="000000" w:themeColor="text1"/>
        </w:rPr>
        <w:t xml:space="preserve">ame of a little animal somewhat resembling </w:t>
      </w:r>
      <w:r w:rsidR="000D1CCB">
        <w:rPr>
          <w:rFonts w:ascii="Times New Roman" w:hAnsi="Times New Roman" w:cs="Times New Roman"/>
          <w:color w:val="000000" w:themeColor="text1"/>
        </w:rPr>
        <w:t xml:space="preserve">a lobster, lurks </w:t>
      </w:r>
      <w:r>
        <w:rPr>
          <w:rFonts w:ascii="Times New Roman" w:hAnsi="Times New Roman" w:cs="Times New Roman"/>
          <w:color w:val="000000" w:themeColor="text1"/>
        </w:rPr>
        <w:t xml:space="preserve">in stone walls; has a poisonous sting in its tail; from the root word that means to conceal; to dig.” </w:t>
      </w:r>
    </w:p>
    <w:p w14:paraId="4B29FC6F" w14:textId="77777777" w:rsidR="009B2EC3" w:rsidRDefault="009B2EC3" w:rsidP="006E61C4">
      <w:pPr>
        <w:rPr>
          <w:rFonts w:ascii="Times New Roman" w:hAnsi="Times New Roman" w:cs="Times New Roman"/>
          <w:color w:val="000000" w:themeColor="text1"/>
        </w:rPr>
      </w:pPr>
    </w:p>
    <w:p w14:paraId="24C5F881" w14:textId="36180BEB" w:rsidR="009B2EC3" w:rsidRPr="000D1CCB" w:rsidRDefault="009B2EC3" w:rsidP="006E61C4">
      <w:pPr>
        <w:rPr>
          <w:rFonts w:ascii="Times New Roman" w:hAnsi="Times New Roman" w:cs="Times New Roman"/>
          <w:color w:val="000000" w:themeColor="text1"/>
        </w:rPr>
      </w:pPr>
      <w:r w:rsidRPr="000D1CCB">
        <w:rPr>
          <w:rFonts w:ascii="Times New Roman" w:hAnsi="Times New Roman" w:cs="Times New Roman"/>
          <w:b/>
          <w:color w:val="000000" w:themeColor="text1"/>
        </w:rPr>
        <w:t>Enemy</w:t>
      </w:r>
      <w:r w:rsidRPr="000D1CCB">
        <w:rPr>
          <w:rFonts w:ascii="Times New Roman" w:hAnsi="Times New Roman" w:cs="Times New Roman"/>
          <w:color w:val="000000" w:themeColor="text1"/>
        </w:rPr>
        <w:t xml:space="preserve"> is </w:t>
      </w:r>
      <w:r w:rsidRPr="000D1CCB">
        <w:rPr>
          <w:rFonts w:ascii="Times New Roman" w:hAnsi="Times New Roman" w:cs="Times New Roman"/>
          <w:i/>
          <w:color w:val="000000" w:themeColor="text1"/>
        </w:rPr>
        <w:t>echthros</w:t>
      </w:r>
      <w:r w:rsidRPr="000D1CCB">
        <w:rPr>
          <w:rFonts w:ascii="Times New Roman" w:hAnsi="Times New Roman" w:cs="Times New Roman"/>
          <w:color w:val="000000" w:themeColor="text1"/>
        </w:rPr>
        <w:t xml:space="preserve"> in Greek which means “to hate; foe; odious; hateful; hostile; opposes another; men at enmity with God bye their sin; opposing God in the mind; bitter enemy of divine government.”</w:t>
      </w:r>
    </w:p>
    <w:p w14:paraId="10BFB7A7" w14:textId="77777777" w:rsidR="009B2EC3" w:rsidRPr="000D1CCB" w:rsidRDefault="009B2EC3" w:rsidP="006E61C4">
      <w:pPr>
        <w:rPr>
          <w:rFonts w:ascii="Times New Roman" w:hAnsi="Times New Roman" w:cs="Times New Roman"/>
          <w:color w:val="000000" w:themeColor="text1"/>
        </w:rPr>
      </w:pPr>
    </w:p>
    <w:p w14:paraId="091035BE" w14:textId="74D3270E" w:rsidR="006E61C4" w:rsidRPr="000D1CCB" w:rsidRDefault="006E61C4" w:rsidP="006E61C4">
      <w:pPr>
        <w:rPr>
          <w:rFonts w:ascii="Times New Roman" w:eastAsia="Times New Roman" w:hAnsi="Times New Roman" w:cs="Times New Roman"/>
          <w:color w:val="000000" w:themeColor="text1"/>
        </w:rPr>
      </w:pPr>
      <w:r w:rsidRPr="000D1CCB">
        <w:rPr>
          <w:rFonts w:ascii="Times New Roman" w:hAnsi="Times New Roman" w:cs="Times New Roman"/>
          <w:b/>
          <w:color w:val="000000" w:themeColor="text1"/>
        </w:rPr>
        <w:t>“I beheld satan</w:t>
      </w:r>
      <w:r w:rsidRPr="000D1CCB">
        <w:rPr>
          <w:rFonts w:ascii="Times New Roman" w:hAnsi="Times New Roman" w:cs="Times New Roman"/>
          <w:color w:val="000000" w:themeColor="text1"/>
        </w:rPr>
        <w:t xml:space="preserve">:  </w:t>
      </w:r>
      <w:r w:rsidRPr="000D1CCB">
        <w:rPr>
          <w:rFonts w:ascii="Times New Roman" w:eastAsia="Times New Roman" w:hAnsi="Times New Roman" w:cs="Times New Roman"/>
          <w:color w:val="000000" w:themeColor="text1"/>
        </w:rPr>
        <w:t>Our Lord poetically compares Satan's discomfiture at the successful mission of the Seventy to his original fall from heaven. The only other allusion to the fall of Satan in the Gospels, and perhaps in the Bible, is </w:t>
      </w:r>
      <w:hyperlink r:id="rId9" w:tgtFrame="_blank" w:history="1">
        <w:r w:rsidRPr="000D1CCB">
          <w:rPr>
            <w:rFonts w:ascii="Times New Roman" w:eastAsia="Times New Roman" w:hAnsi="Times New Roman" w:cs="Times New Roman"/>
            <w:color w:val="000000" w:themeColor="text1"/>
          </w:rPr>
          <w:t>John 8:44</w:t>
        </w:r>
      </w:hyperlink>
      <w:r w:rsidRPr="000D1CCB">
        <w:rPr>
          <w:rFonts w:ascii="Times New Roman" w:eastAsia="Times New Roman" w:hAnsi="Times New Roman" w:cs="Times New Roman"/>
          <w:color w:val="000000" w:themeColor="text1"/>
        </w:rPr>
        <w:t>.</w:t>
      </w:r>
    </w:p>
    <w:p w14:paraId="084CC229" w14:textId="77777777" w:rsidR="006E61C4" w:rsidRPr="000D1CCB" w:rsidRDefault="006E61C4" w:rsidP="00677099">
      <w:pPr>
        <w:rPr>
          <w:rFonts w:ascii="Times New Roman" w:hAnsi="Times New Roman" w:cs="Times New Roman"/>
          <w:color w:val="000000" w:themeColor="text1"/>
        </w:rPr>
      </w:pPr>
    </w:p>
    <w:p w14:paraId="4B678BF3" w14:textId="0397DBB3" w:rsidR="006E61C4" w:rsidRPr="000D1CCB" w:rsidRDefault="006E61C4" w:rsidP="006E61C4">
      <w:pPr>
        <w:rPr>
          <w:rFonts w:ascii="Times New Roman" w:eastAsia="Times New Roman" w:hAnsi="Times New Roman" w:cs="Times New Roman"/>
          <w:color w:val="000000" w:themeColor="text1"/>
        </w:rPr>
      </w:pPr>
      <w:r w:rsidRPr="000D1CCB">
        <w:rPr>
          <w:rFonts w:ascii="Times New Roman" w:hAnsi="Times New Roman" w:cs="Times New Roman"/>
          <w:color w:val="000000" w:themeColor="text1"/>
        </w:rPr>
        <w:t>“</w:t>
      </w:r>
      <w:r w:rsidRPr="000D1CCB">
        <w:rPr>
          <w:rFonts w:ascii="Times New Roman" w:eastAsia="Times New Roman" w:hAnsi="Times New Roman" w:cs="Times New Roman"/>
          <w:b/>
          <w:bCs/>
          <w:color w:val="000000" w:themeColor="text1"/>
        </w:rPr>
        <w:t>Serpents and scorpions</w:t>
      </w:r>
      <w:r w:rsidRPr="000D1CCB">
        <w:rPr>
          <w:rFonts w:ascii="Times New Roman" w:eastAsia="Times New Roman" w:hAnsi="Times New Roman" w:cs="Times New Roman"/>
          <w:color w:val="000000" w:themeColor="text1"/>
        </w:rPr>
        <w:t>: Victory over spiritual foes is meant, rather than immunity from bodily injury</w:t>
      </w:r>
      <w:r w:rsidR="000D1CCB">
        <w:rPr>
          <w:rFonts w:ascii="Times New Roman" w:eastAsia="Times New Roman" w:hAnsi="Times New Roman" w:cs="Times New Roman"/>
          <w:color w:val="000000" w:themeColor="text1"/>
        </w:rPr>
        <w:t>.</w:t>
      </w:r>
      <w:r w:rsidRPr="000D1CCB">
        <w:rPr>
          <w:rFonts w:ascii="Times New Roman" w:eastAsia="Times New Roman" w:hAnsi="Times New Roman" w:cs="Times New Roman"/>
          <w:b/>
          <w:bCs/>
          <w:color w:val="000000" w:themeColor="text1"/>
        </w:rPr>
        <w:t>The enemy is Satan</w:t>
      </w:r>
      <w:r w:rsidRPr="000D1CCB">
        <w:rPr>
          <w:rFonts w:ascii="Times New Roman" w:eastAsia="Times New Roman" w:hAnsi="Times New Roman" w:cs="Times New Roman"/>
          <w:color w:val="000000" w:themeColor="text1"/>
        </w:rPr>
        <w:t> (</w:t>
      </w:r>
      <w:hyperlink r:id="rId10" w:tgtFrame="_blank" w:history="1">
        <w:r w:rsidRPr="000D1CCB">
          <w:rPr>
            <w:rFonts w:ascii="Times New Roman" w:eastAsia="Times New Roman" w:hAnsi="Times New Roman" w:cs="Times New Roman"/>
            <w:color w:val="000000" w:themeColor="text1"/>
          </w:rPr>
          <w:t>Matthew 13:25</w:t>
        </w:r>
      </w:hyperlink>
      <w:r w:rsidRPr="000D1CCB">
        <w:rPr>
          <w:rFonts w:ascii="Times New Roman" w:eastAsia="Times New Roman" w:hAnsi="Times New Roman" w:cs="Times New Roman"/>
          <w:color w:val="000000" w:themeColor="text1"/>
        </w:rPr>
        <w:t>)</w:t>
      </w:r>
      <w:r w:rsidR="000D1CCB">
        <w:rPr>
          <w:rFonts w:ascii="Times New Roman" w:eastAsia="Times New Roman" w:hAnsi="Times New Roman" w:cs="Times New Roman"/>
          <w:color w:val="000000" w:themeColor="text1"/>
        </w:rPr>
        <w:t>.</w:t>
      </w:r>
      <w:r w:rsidRPr="000D1CCB">
        <w:rPr>
          <w:rFonts w:ascii="Times New Roman" w:eastAsia="Times New Roman" w:hAnsi="Times New Roman" w:cs="Times New Roman"/>
          <w:color w:val="000000" w:themeColor="text1"/>
        </w:rPr>
        <w:t xml:space="preserve">” (Dummelow’s Bible </w:t>
      </w:r>
      <w:r w:rsidR="000D1CCB">
        <w:rPr>
          <w:rFonts w:ascii="Times New Roman" w:eastAsia="Times New Roman" w:hAnsi="Times New Roman" w:cs="Times New Roman"/>
          <w:color w:val="000000" w:themeColor="text1"/>
        </w:rPr>
        <w:t>Commentary)</w:t>
      </w:r>
    </w:p>
    <w:p w14:paraId="4DEA75D1" w14:textId="2FE4259C" w:rsidR="006E61C4" w:rsidRPr="000D1CCB" w:rsidRDefault="006E61C4" w:rsidP="00677099">
      <w:pPr>
        <w:rPr>
          <w:rFonts w:ascii="Times New Roman" w:hAnsi="Times New Roman" w:cs="Times New Roman"/>
          <w:color w:val="000000" w:themeColor="text1"/>
        </w:rPr>
      </w:pPr>
    </w:p>
    <w:p w14:paraId="2B4DEF01" w14:textId="77777777" w:rsidR="006E61C4" w:rsidRDefault="006E61C4" w:rsidP="00677099">
      <w:pPr>
        <w:rPr>
          <w:rFonts w:ascii="Times New Roman" w:hAnsi="Times New Roman" w:cs="Times New Roman"/>
          <w:color w:val="000000" w:themeColor="text1"/>
        </w:rPr>
      </w:pPr>
    </w:p>
    <w:p w14:paraId="73A210E6" w14:textId="77D65975" w:rsidR="00677099" w:rsidRPr="006E61C4" w:rsidRDefault="00677099" w:rsidP="00677099">
      <w:pPr>
        <w:rPr>
          <w:rFonts w:ascii="Times New Roman" w:eastAsia="Times New Roman" w:hAnsi="Times New Roman" w:cs="Times New Roman"/>
          <w:color w:val="000000" w:themeColor="text1"/>
        </w:rPr>
      </w:pPr>
      <w:r w:rsidRPr="00AE2249">
        <w:rPr>
          <w:rFonts w:ascii="Times New Roman" w:hAnsi="Times New Roman" w:cs="Times New Roman"/>
          <w:color w:val="000000" w:themeColor="text1"/>
        </w:rPr>
        <w:t>“</w:t>
      </w:r>
      <w:r w:rsidRPr="00AE2249">
        <w:rPr>
          <w:rFonts w:ascii="Times New Roman" w:eastAsia="Times New Roman" w:hAnsi="Times New Roman" w:cs="Times New Roman"/>
          <w:color w:val="001320"/>
          <w:shd w:val="clear" w:color="auto" w:fill="FDFEFF"/>
        </w:rPr>
        <w:t xml:space="preserve">To tread on serpents - Preservation from danger. If you tread on a poisonous reptile that would otherwise injure you, I will keep you from </w:t>
      </w:r>
      <w:r w:rsidRPr="006E61C4">
        <w:rPr>
          <w:rFonts w:ascii="Times New Roman" w:eastAsia="Times New Roman" w:hAnsi="Times New Roman" w:cs="Times New Roman"/>
          <w:color w:val="000000" w:themeColor="text1"/>
          <w:shd w:val="clear" w:color="auto" w:fill="FDFEFF"/>
        </w:rPr>
        <w:t>danger. If you go among bitter and malignant enemies that would seek your life, I will preserve you.</w:t>
      </w:r>
    </w:p>
    <w:p w14:paraId="2B6F4A02" w14:textId="07B98552" w:rsidR="00677099" w:rsidRPr="00677099" w:rsidRDefault="00677099" w:rsidP="00677099">
      <w:pPr>
        <w:shd w:val="clear" w:color="auto" w:fill="FDFEFF"/>
        <w:spacing w:before="100" w:beforeAutospacing="1" w:after="100" w:afterAutospacing="1"/>
        <w:jc w:val="both"/>
        <w:rPr>
          <w:rFonts w:ascii="Times New Roman" w:hAnsi="Times New Roman" w:cs="Times New Roman"/>
          <w:color w:val="000000" w:themeColor="text1"/>
        </w:rPr>
      </w:pPr>
      <w:r w:rsidRPr="006E61C4">
        <w:rPr>
          <w:rFonts w:ascii="Times New Roman" w:hAnsi="Times New Roman" w:cs="Times New Roman"/>
          <w:color w:val="000000" w:themeColor="text1"/>
        </w:rPr>
        <w:t>“</w:t>
      </w:r>
      <w:r w:rsidRPr="00677099">
        <w:rPr>
          <w:rFonts w:ascii="Times New Roman" w:hAnsi="Times New Roman" w:cs="Times New Roman"/>
          <w:color w:val="000000" w:themeColor="text1"/>
        </w:rPr>
        <w:t>Scorpions - The scorpion is an animal with ei</w:t>
      </w:r>
      <w:r w:rsidR="006E61C4">
        <w:rPr>
          <w:rFonts w:ascii="Times New Roman" w:hAnsi="Times New Roman" w:cs="Times New Roman"/>
          <w:color w:val="000000" w:themeColor="text1"/>
        </w:rPr>
        <w:t>ght feet, eight eyes and a long-</w:t>
      </w:r>
      <w:r w:rsidRPr="00677099">
        <w:rPr>
          <w:rFonts w:ascii="Times New Roman" w:hAnsi="Times New Roman" w:cs="Times New Roman"/>
          <w:color w:val="000000" w:themeColor="text1"/>
        </w:rPr>
        <w:t>jointed tail, ending in a pointed weapon or sting. It is found in tropical climates, and seldom exceeds 4 inches in length. Its sting is extremely poisonous, and it is sometimes fatal to life. It is in Scripture the emblem of malicious and crafty men. When rolled up it has some resemblance to an egg</w:t>
      </w:r>
      <w:r w:rsidR="006E61C4">
        <w:rPr>
          <w:rFonts w:ascii="Times New Roman" w:hAnsi="Times New Roman" w:cs="Times New Roman"/>
          <w:color w:val="000000" w:themeColor="text1"/>
        </w:rPr>
        <w:t>.</w:t>
      </w:r>
      <w:r w:rsidRPr="00677099">
        <w:rPr>
          <w:rFonts w:ascii="Times New Roman" w:hAnsi="Times New Roman" w:cs="Times New Roman"/>
          <w:color w:val="000000" w:themeColor="text1"/>
        </w:rPr>
        <w:t xml:space="preserve"> The annexed cut will give an idea of its usual form and appearance.</w:t>
      </w:r>
    </w:p>
    <w:p w14:paraId="37DF4484" w14:textId="73D421A3" w:rsidR="00416061" w:rsidRPr="000D1CCB" w:rsidRDefault="00677099" w:rsidP="000D1CCB">
      <w:pPr>
        <w:shd w:val="clear" w:color="auto" w:fill="FDFEFF"/>
        <w:spacing w:before="100" w:beforeAutospacing="1" w:after="100" w:afterAutospacing="1"/>
        <w:jc w:val="both"/>
        <w:rPr>
          <w:rFonts w:ascii="Times New Roman" w:hAnsi="Times New Roman" w:cs="Times New Roman"/>
          <w:color w:val="001320"/>
        </w:rPr>
      </w:pPr>
      <w:r w:rsidRPr="00AE2249">
        <w:rPr>
          <w:rFonts w:ascii="Times New Roman" w:hAnsi="Times New Roman" w:cs="Times New Roman"/>
          <w:color w:val="001320"/>
        </w:rPr>
        <w:t>“</w:t>
      </w:r>
      <w:r w:rsidRPr="00677099">
        <w:rPr>
          <w:rFonts w:ascii="Times New Roman" w:hAnsi="Times New Roman" w:cs="Times New Roman"/>
          <w:color w:val="001320"/>
        </w:rPr>
        <w:t>The enemy - Satan. The meaning of this verse is, that Jesus would preserve them from the power of Satan and all his emissaries - from all wicked and crafty men; and this shows that he had divine power. He that can control Satan and his hosts that can be present to guard from all their machinations, see all their plans, and destroy all their designs, must be clothed with no less than almighty power</w:t>
      </w:r>
      <w:bookmarkStart w:id="0" w:name="jfb"/>
      <w:bookmarkEnd w:id="0"/>
      <w:r w:rsidRPr="00AE2249">
        <w:rPr>
          <w:rFonts w:ascii="Times New Roman" w:hAnsi="Times New Roman" w:cs="Times New Roman"/>
          <w:color w:val="001320"/>
        </w:rPr>
        <w:t xml:space="preserve">” (Barnes’ Notes). </w:t>
      </w:r>
    </w:p>
    <w:p w14:paraId="0B544995" w14:textId="77777777" w:rsidR="00416061" w:rsidRPr="00AE2249" w:rsidRDefault="00416061" w:rsidP="00416061">
      <w:pPr>
        <w:spacing w:line="312" w:lineRule="atLeast"/>
        <w:textAlignment w:val="baseline"/>
        <w:rPr>
          <w:rFonts w:ascii="Times New Roman" w:hAnsi="Times New Roman" w:cs="Times New Roman"/>
          <w:color w:val="C00000"/>
        </w:rPr>
      </w:pPr>
      <w:r w:rsidRPr="00AE2249">
        <w:rPr>
          <w:rFonts w:ascii="Times New Roman" w:hAnsi="Times New Roman" w:cs="Times New Roman"/>
          <w:color w:val="C00000"/>
          <w:bdr w:val="none" w:sz="0" w:space="0" w:color="auto" w:frame="1"/>
        </w:rPr>
        <w:t>20</w:t>
      </w:r>
      <w:r w:rsidRPr="00AE2249">
        <w:rPr>
          <w:rFonts w:ascii="Times New Roman" w:hAnsi="Times New Roman" w:cs="Times New Roman"/>
          <w:color w:val="C00000"/>
        </w:rPr>
        <w:t>Notwithstanding in this rejoice not, that the spirits are subject unto you; but rather rejoice, because your names are written in heaven.</w:t>
      </w:r>
    </w:p>
    <w:p w14:paraId="7A717136" w14:textId="61E0642A" w:rsidR="00AE2249" w:rsidRPr="00AE2249" w:rsidRDefault="00AE2249" w:rsidP="00AE2249">
      <w:pPr>
        <w:pStyle w:val="NormalWeb"/>
        <w:shd w:val="clear" w:color="auto" w:fill="FDFEFF"/>
        <w:jc w:val="both"/>
        <w:rPr>
          <w:color w:val="001320"/>
        </w:rPr>
      </w:pPr>
      <w:r w:rsidRPr="00AE2249">
        <w:rPr>
          <w:color w:val="000000" w:themeColor="text1"/>
        </w:rPr>
        <w:t>“</w:t>
      </w:r>
      <w:r w:rsidRPr="00AE2249">
        <w:rPr>
          <w:color w:val="001320"/>
        </w:rPr>
        <w:t xml:space="preserve">Names are written in heaven - The names of citizens of a city or state were accustomed to be written in a book or register, from which they were blotted out when they became unworthy, </w:t>
      </w:r>
      <w:r w:rsidR="001C7335">
        <w:rPr>
          <w:color w:val="001320"/>
        </w:rPr>
        <w:t xml:space="preserve"> </w:t>
      </w:r>
      <w:r w:rsidRPr="00AE2249">
        <w:rPr>
          <w:color w:val="001320"/>
        </w:rPr>
        <w:t xml:space="preserve">or forfeited the favor of their country. </w:t>
      </w:r>
      <w:r w:rsidRPr="006E61C4">
        <w:rPr>
          <w:color w:val="000000" w:themeColor="text1"/>
        </w:rPr>
        <w:t>Compare </w:t>
      </w:r>
      <w:hyperlink r:id="rId11" w:history="1">
        <w:r w:rsidRPr="006E61C4">
          <w:rPr>
            <w:color w:val="000000" w:themeColor="text1"/>
          </w:rPr>
          <w:t>Psalm 69:28</w:t>
        </w:r>
      </w:hyperlink>
      <w:r w:rsidRPr="006E61C4">
        <w:rPr>
          <w:color w:val="000000" w:themeColor="text1"/>
        </w:rPr>
        <w:t>; </w:t>
      </w:r>
      <w:hyperlink r:id="rId12" w:history="1">
        <w:r w:rsidRPr="006E61C4">
          <w:rPr>
            <w:color w:val="000000" w:themeColor="text1"/>
          </w:rPr>
          <w:t>Exodus 32:32</w:t>
        </w:r>
      </w:hyperlink>
      <w:r w:rsidRPr="006E61C4">
        <w:rPr>
          <w:color w:val="000000" w:themeColor="text1"/>
        </w:rPr>
        <w:t>; </w:t>
      </w:r>
      <w:hyperlink r:id="rId13" w:history="1">
        <w:r w:rsidRPr="006E61C4">
          <w:rPr>
            <w:color w:val="000000" w:themeColor="text1"/>
          </w:rPr>
          <w:t>Deuteronomy 9:14</w:t>
        </w:r>
      </w:hyperlink>
      <w:r w:rsidRPr="006E61C4">
        <w:rPr>
          <w:color w:val="000000" w:themeColor="text1"/>
        </w:rPr>
        <w:t>; </w:t>
      </w:r>
      <w:hyperlink r:id="rId14" w:history="1">
        <w:r w:rsidRPr="006E61C4">
          <w:rPr>
            <w:color w:val="000000" w:themeColor="text1"/>
          </w:rPr>
          <w:t>Revelation 3:5</w:t>
        </w:r>
      </w:hyperlink>
      <w:r w:rsidRPr="006E61C4">
        <w:rPr>
          <w:color w:val="000000" w:themeColor="text1"/>
        </w:rPr>
        <w:t>.</w:t>
      </w:r>
      <w:r w:rsidRPr="00AE2249">
        <w:rPr>
          <w:color w:val="001320"/>
        </w:rPr>
        <w:t xml:space="preserve"> That their "names were written in heaven," means that they were "citizens" of heaven; that they were friends of God and "approved" by him,</w:t>
      </w:r>
      <w:r w:rsidR="001C7335">
        <w:rPr>
          <w:color w:val="001320"/>
        </w:rPr>
        <w:t xml:space="preserve"> </w:t>
      </w:r>
      <w:bookmarkStart w:id="1" w:name="_GoBack"/>
      <w:bookmarkEnd w:id="1"/>
      <w:r w:rsidRPr="00AE2249">
        <w:rPr>
          <w:color w:val="001320"/>
        </w:rPr>
        <w:t xml:space="preserve"> and would be permitted to dwell with him. This was of far more value than all "earthly" honor, power, or wealth, and "in" this people should rejoice more than in eminent endowments of influence, learning, talents, or possessions” (Barnes’ Notes). </w:t>
      </w:r>
    </w:p>
    <w:p w14:paraId="6D111156" w14:textId="77777777" w:rsidR="00AE2249" w:rsidRPr="00AE2249" w:rsidRDefault="00AE2249" w:rsidP="00AE2249">
      <w:pPr>
        <w:rPr>
          <w:rFonts w:ascii="Times New Roman" w:eastAsia="Times New Roman" w:hAnsi="Times New Roman" w:cs="Times New Roman"/>
        </w:rPr>
      </w:pPr>
    </w:p>
    <w:p w14:paraId="708FBA6A" w14:textId="1D849E0B" w:rsidR="00AE2249" w:rsidRPr="00AE2249" w:rsidRDefault="00AE2249">
      <w:pPr>
        <w:rPr>
          <w:rFonts w:ascii="Times New Roman" w:hAnsi="Times New Roman" w:cs="Times New Roman"/>
          <w:color w:val="000000" w:themeColor="text1"/>
        </w:rPr>
      </w:pPr>
    </w:p>
    <w:sectPr w:rsidR="00AE2249" w:rsidRPr="00AE2249" w:rsidSect="006D4F1A">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C1515" w14:textId="77777777" w:rsidR="000F3005" w:rsidRDefault="000F3005" w:rsidP="00026A93">
      <w:r>
        <w:separator/>
      </w:r>
    </w:p>
  </w:endnote>
  <w:endnote w:type="continuationSeparator" w:id="0">
    <w:p w14:paraId="140C54E6" w14:textId="77777777" w:rsidR="000F3005" w:rsidRDefault="000F3005" w:rsidP="0002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5F57" w14:textId="77777777" w:rsidR="00026A93" w:rsidRDefault="00026A93" w:rsidP="002F13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AF4E8" w14:textId="77777777" w:rsidR="00026A93" w:rsidRDefault="00026A93" w:rsidP="00026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370B" w14:textId="77777777" w:rsidR="00026A93" w:rsidRDefault="00026A93" w:rsidP="002F13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422">
      <w:rPr>
        <w:rStyle w:val="PageNumber"/>
        <w:noProof/>
      </w:rPr>
      <w:t>1</w:t>
    </w:r>
    <w:r>
      <w:rPr>
        <w:rStyle w:val="PageNumber"/>
      </w:rPr>
      <w:fldChar w:fldCharType="end"/>
    </w:r>
  </w:p>
  <w:p w14:paraId="4D448B84" w14:textId="77777777" w:rsidR="00026A93" w:rsidRDefault="00026A93" w:rsidP="00026A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3E9DE" w14:textId="77777777" w:rsidR="000F3005" w:rsidRDefault="000F3005" w:rsidP="00026A93">
      <w:r>
        <w:separator/>
      </w:r>
    </w:p>
  </w:footnote>
  <w:footnote w:type="continuationSeparator" w:id="0">
    <w:p w14:paraId="55774963" w14:textId="77777777" w:rsidR="000F3005" w:rsidRDefault="000F3005" w:rsidP="00026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61"/>
    <w:rsid w:val="00026A93"/>
    <w:rsid w:val="000940A5"/>
    <w:rsid w:val="000D1CCB"/>
    <w:rsid w:val="000F3005"/>
    <w:rsid w:val="001C7335"/>
    <w:rsid w:val="001D25A0"/>
    <w:rsid w:val="00210FB9"/>
    <w:rsid w:val="00287BB5"/>
    <w:rsid w:val="002F453E"/>
    <w:rsid w:val="003C3422"/>
    <w:rsid w:val="003D2F71"/>
    <w:rsid w:val="003F3208"/>
    <w:rsid w:val="00416061"/>
    <w:rsid w:val="005306F7"/>
    <w:rsid w:val="0053333B"/>
    <w:rsid w:val="00535499"/>
    <w:rsid w:val="005B59C1"/>
    <w:rsid w:val="006415D4"/>
    <w:rsid w:val="00677099"/>
    <w:rsid w:val="00681904"/>
    <w:rsid w:val="006D4F1A"/>
    <w:rsid w:val="006E61C4"/>
    <w:rsid w:val="007376B1"/>
    <w:rsid w:val="008149D9"/>
    <w:rsid w:val="009864B6"/>
    <w:rsid w:val="009B2EC3"/>
    <w:rsid w:val="00A4392D"/>
    <w:rsid w:val="00A74F22"/>
    <w:rsid w:val="00AE2249"/>
    <w:rsid w:val="00B01EE0"/>
    <w:rsid w:val="00CE487E"/>
    <w:rsid w:val="00E109D9"/>
    <w:rsid w:val="00E22828"/>
    <w:rsid w:val="00F2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C3E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416061"/>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416061"/>
  </w:style>
  <w:style w:type="character" w:customStyle="1" w:styleId="initial">
    <w:name w:val="initial"/>
    <w:basedOn w:val="DefaultParagraphFont"/>
    <w:rsid w:val="00416061"/>
  </w:style>
  <w:style w:type="character" w:customStyle="1" w:styleId="paragraphsymbol">
    <w:name w:val="paragraphsymbol"/>
    <w:basedOn w:val="DefaultParagraphFont"/>
    <w:rsid w:val="00416061"/>
  </w:style>
  <w:style w:type="character" w:customStyle="1" w:styleId="bld">
    <w:name w:val="bld"/>
    <w:basedOn w:val="DefaultParagraphFont"/>
    <w:rsid w:val="007376B1"/>
  </w:style>
  <w:style w:type="character" w:styleId="Hyperlink">
    <w:name w:val="Hyperlink"/>
    <w:basedOn w:val="DefaultParagraphFont"/>
    <w:uiPriority w:val="99"/>
    <w:semiHidden/>
    <w:unhideWhenUsed/>
    <w:rsid w:val="007376B1"/>
    <w:rPr>
      <w:color w:val="0000FF"/>
      <w:u w:val="single"/>
    </w:rPr>
  </w:style>
  <w:style w:type="paragraph" w:styleId="NormalWeb">
    <w:name w:val="Normal (Web)"/>
    <w:basedOn w:val="Normal"/>
    <w:uiPriority w:val="99"/>
    <w:unhideWhenUsed/>
    <w:rsid w:val="00681904"/>
    <w:pPr>
      <w:spacing w:before="100" w:beforeAutospacing="1" w:after="100" w:afterAutospacing="1"/>
    </w:pPr>
    <w:rPr>
      <w:rFonts w:ascii="Times New Roman" w:hAnsi="Times New Roman" w:cs="Times New Roman"/>
    </w:rPr>
  </w:style>
  <w:style w:type="character" w:customStyle="1" w:styleId="ital">
    <w:name w:val="ital"/>
    <w:basedOn w:val="DefaultParagraphFont"/>
    <w:rsid w:val="00210FB9"/>
  </w:style>
  <w:style w:type="character" w:customStyle="1" w:styleId="scriptref">
    <w:name w:val="scriptref"/>
    <w:basedOn w:val="DefaultParagraphFont"/>
    <w:rsid w:val="006E61C4"/>
  </w:style>
  <w:style w:type="character" w:styleId="Emphasis">
    <w:name w:val="Emphasis"/>
    <w:aliases w:val="emphasis"/>
    <w:basedOn w:val="DefaultParagraphFont"/>
    <w:uiPriority w:val="20"/>
    <w:qFormat/>
    <w:rsid w:val="006E61C4"/>
  </w:style>
  <w:style w:type="paragraph" w:styleId="Footer">
    <w:name w:val="footer"/>
    <w:basedOn w:val="Normal"/>
    <w:link w:val="FooterChar"/>
    <w:uiPriority w:val="99"/>
    <w:unhideWhenUsed/>
    <w:rsid w:val="00026A93"/>
    <w:pPr>
      <w:tabs>
        <w:tab w:val="center" w:pos="4680"/>
        <w:tab w:val="right" w:pos="9360"/>
      </w:tabs>
    </w:pPr>
  </w:style>
  <w:style w:type="character" w:customStyle="1" w:styleId="FooterChar">
    <w:name w:val="Footer Char"/>
    <w:basedOn w:val="DefaultParagraphFont"/>
    <w:link w:val="Footer"/>
    <w:uiPriority w:val="99"/>
    <w:rsid w:val="00026A93"/>
  </w:style>
  <w:style w:type="character" w:styleId="PageNumber">
    <w:name w:val="page number"/>
    <w:basedOn w:val="DefaultParagraphFont"/>
    <w:uiPriority w:val="99"/>
    <w:semiHidden/>
    <w:unhideWhenUsed/>
    <w:rsid w:val="00026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5253">
      <w:bodyDiv w:val="1"/>
      <w:marLeft w:val="0"/>
      <w:marRight w:val="0"/>
      <w:marTop w:val="0"/>
      <w:marBottom w:val="0"/>
      <w:divBdr>
        <w:top w:val="none" w:sz="0" w:space="0" w:color="auto"/>
        <w:left w:val="none" w:sz="0" w:space="0" w:color="auto"/>
        <w:bottom w:val="none" w:sz="0" w:space="0" w:color="auto"/>
        <w:right w:val="none" w:sz="0" w:space="0" w:color="auto"/>
      </w:divBdr>
      <w:divsChild>
        <w:div w:id="1958757010">
          <w:marLeft w:val="0"/>
          <w:marRight w:val="0"/>
          <w:marTop w:val="0"/>
          <w:marBottom w:val="0"/>
          <w:divBdr>
            <w:top w:val="none" w:sz="0" w:space="0" w:color="auto"/>
            <w:left w:val="none" w:sz="0" w:space="0" w:color="auto"/>
            <w:bottom w:val="none" w:sz="0" w:space="0" w:color="auto"/>
            <w:right w:val="none" w:sz="0" w:space="0" w:color="auto"/>
          </w:divBdr>
          <w:divsChild>
            <w:div w:id="2010478600">
              <w:marLeft w:val="960"/>
              <w:marRight w:val="0"/>
              <w:marTop w:val="0"/>
              <w:marBottom w:val="0"/>
              <w:divBdr>
                <w:top w:val="none" w:sz="0" w:space="0" w:color="auto"/>
                <w:left w:val="none" w:sz="0" w:space="0" w:color="auto"/>
                <w:bottom w:val="none" w:sz="0" w:space="0" w:color="auto"/>
                <w:right w:val="none" w:sz="0" w:space="0" w:color="auto"/>
              </w:divBdr>
              <w:divsChild>
                <w:div w:id="281956674">
                  <w:marLeft w:val="0"/>
                  <w:marRight w:val="0"/>
                  <w:marTop w:val="240"/>
                  <w:marBottom w:val="0"/>
                  <w:divBdr>
                    <w:top w:val="none" w:sz="0" w:space="0" w:color="auto"/>
                    <w:left w:val="none" w:sz="0" w:space="0" w:color="auto"/>
                    <w:bottom w:val="none" w:sz="0" w:space="0" w:color="auto"/>
                    <w:right w:val="none" w:sz="0" w:space="0" w:color="auto"/>
                  </w:divBdr>
                  <w:divsChild>
                    <w:div w:id="1595015348">
                      <w:marLeft w:val="0"/>
                      <w:marRight w:val="0"/>
                      <w:marTop w:val="0"/>
                      <w:marBottom w:val="0"/>
                      <w:divBdr>
                        <w:top w:val="none" w:sz="0" w:space="0" w:color="auto"/>
                        <w:left w:val="none" w:sz="0" w:space="0" w:color="auto"/>
                        <w:bottom w:val="none" w:sz="0" w:space="0" w:color="auto"/>
                        <w:right w:val="none" w:sz="0" w:space="0" w:color="auto"/>
                      </w:divBdr>
                      <w:divsChild>
                        <w:div w:id="1810202438">
                          <w:marLeft w:val="0"/>
                          <w:marRight w:val="0"/>
                          <w:marTop w:val="240"/>
                          <w:marBottom w:val="240"/>
                          <w:divBdr>
                            <w:top w:val="none" w:sz="0" w:space="0" w:color="auto"/>
                            <w:left w:val="none" w:sz="0" w:space="0" w:color="auto"/>
                            <w:bottom w:val="none" w:sz="0" w:space="0" w:color="auto"/>
                            <w:right w:val="none" w:sz="0" w:space="0" w:color="auto"/>
                          </w:divBdr>
                          <w:divsChild>
                            <w:div w:id="15107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795644">
          <w:marLeft w:val="0"/>
          <w:marRight w:val="0"/>
          <w:marTop w:val="0"/>
          <w:marBottom w:val="0"/>
          <w:divBdr>
            <w:top w:val="none" w:sz="0" w:space="0" w:color="auto"/>
            <w:left w:val="none" w:sz="0" w:space="0" w:color="auto"/>
            <w:bottom w:val="none" w:sz="0" w:space="0" w:color="auto"/>
            <w:right w:val="none" w:sz="0" w:space="0" w:color="auto"/>
          </w:divBdr>
          <w:divsChild>
            <w:div w:id="1857160166">
              <w:marLeft w:val="0"/>
              <w:marRight w:val="0"/>
              <w:marTop w:val="0"/>
              <w:marBottom w:val="0"/>
              <w:divBdr>
                <w:top w:val="none" w:sz="0" w:space="0" w:color="auto"/>
                <w:left w:val="none" w:sz="0" w:space="0" w:color="auto"/>
                <w:bottom w:val="none" w:sz="0" w:space="0" w:color="auto"/>
                <w:right w:val="none" w:sz="0" w:space="0" w:color="auto"/>
              </w:divBdr>
              <w:divsChild>
                <w:div w:id="2122451514">
                  <w:marLeft w:val="960"/>
                  <w:marRight w:val="0"/>
                  <w:marTop w:val="0"/>
                  <w:marBottom w:val="0"/>
                  <w:divBdr>
                    <w:top w:val="none" w:sz="0" w:space="0" w:color="auto"/>
                    <w:left w:val="none" w:sz="0" w:space="0" w:color="auto"/>
                    <w:bottom w:val="none" w:sz="0" w:space="0" w:color="auto"/>
                    <w:right w:val="none" w:sz="0" w:space="0" w:color="auto"/>
                  </w:divBdr>
                  <w:divsChild>
                    <w:div w:id="2024628574">
                      <w:marLeft w:val="0"/>
                      <w:marRight w:val="0"/>
                      <w:marTop w:val="240"/>
                      <w:marBottom w:val="0"/>
                      <w:divBdr>
                        <w:top w:val="none" w:sz="0" w:space="0" w:color="auto"/>
                        <w:left w:val="none" w:sz="0" w:space="0" w:color="auto"/>
                        <w:bottom w:val="none" w:sz="0" w:space="0" w:color="auto"/>
                        <w:right w:val="none" w:sz="0" w:space="0" w:color="auto"/>
                      </w:divBdr>
                      <w:divsChild>
                        <w:div w:id="732854050">
                          <w:marLeft w:val="0"/>
                          <w:marRight w:val="0"/>
                          <w:marTop w:val="0"/>
                          <w:marBottom w:val="0"/>
                          <w:divBdr>
                            <w:top w:val="none" w:sz="0" w:space="0" w:color="auto"/>
                            <w:left w:val="none" w:sz="0" w:space="0" w:color="auto"/>
                            <w:bottom w:val="none" w:sz="0" w:space="0" w:color="auto"/>
                            <w:right w:val="none" w:sz="0" w:space="0" w:color="auto"/>
                          </w:divBdr>
                          <w:divsChild>
                            <w:div w:id="858665328">
                              <w:marLeft w:val="0"/>
                              <w:marRight w:val="0"/>
                              <w:marTop w:val="240"/>
                              <w:marBottom w:val="240"/>
                              <w:divBdr>
                                <w:top w:val="none" w:sz="0" w:space="0" w:color="auto"/>
                                <w:left w:val="none" w:sz="0" w:space="0" w:color="auto"/>
                                <w:bottom w:val="none" w:sz="0" w:space="0" w:color="auto"/>
                                <w:right w:val="none" w:sz="0" w:space="0" w:color="auto"/>
                              </w:divBdr>
                              <w:divsChild>
                                <w:div w:id="1974599932">
                                  <w:marLeft w:val="0"/>
                                  <w:marRight w:val="0"/>
                                  <w:marTop w:val="0"/>
                                  <w:marBottom w:val="0"/>
                                  <w:divBdr>
                                    <w:top w:val="none" w:sz="0" w:space="0" w:color="auto"/>
                                    <w:left w:val="none" w:sz="0" w:space="0" w:color="auto"/>
                                    <w:bottom w:val="none" w:sz="0" w:space="0" w:color="auto"/>
                                    <w:right w:val="none" w:sz="0" w:space="0" w:color="auto"/>
                                  </w:divBdr>
                                </w:div>
                                <w:div w:id="15270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59649">
      <w:bodyDiv w:val="1"/>
      <w:marLeft w:val="0"/>
      <w:marRight w:val="0"/>
      <w:marTop w:val="0"/>
      <w:marBottom w:val="0"/>
      <w:divBdr>
        <w:top w:val="none" w:sz="0" w:space="0" w:color="auto"/>
        <w:left w:val="none" w:sz="0" w:space="0" w:color="auto"/>
        <w:bottom w:val="none" w:sz="0" w:space="0" w:color="auto"/>
        <w:right w:val="none" w:sz="0" w:space="0" w:color="auto"/>
      </w:divBdr>
    </w:div>
    <w:div w:id="102040971">
      <w:bodyDiv w:val="1"/>
      <w:marLeft w:val="0"/>
      <w:marRight w:val="0"/>
      <w:marTop w:val="0"/>
      <w:marBottom w:val="0"/>
      <w:divBdr>
        <w:top w:val="none" w:sz="0" w:space="0" w:color="auto"/>
        <w:left w:val="none" w:sz="0" w:space="0" w:color="auto"/>
        <w:bottom w:val="none" w:sz="0" w:space="0" w:color="auto"/>
        <w:right w:val="none" w:sz="0" w:space="0" w:color="auto"/>
      </w:divBdr>
    </w:div>
    <w:div w:id="112208993">
      <w:bodyDiv w:val="1"/>
      <w:marLeft w:val="0"/>
      <w:marRight w:val="0"/>
      <w:marTop w:val="0"/>
      <w:marBottom w:val="0"/>
      <w:divBdr>
        <w:top w:val="none" w:sz="0" w:space="0" w:color="auto"/>
        <w:left w:val="none" w:sz="0" w:space="0" w:color="auto"/>
        <w:bottom w:val="none" w:sz="0" w:space="0" w:color="auto"/>
        <w:right w:val="none" w:sz="0" w:space="0" w:color="auto"/>
      </w:divBdr>
    </w:div>
    <w:div w:id="426074511">
      <w:bodyDiv w:val="1"/>
      <w:marLeft w:val="0"/>
      <w:marRight w:val="0"/>
      <w:marTop w:val="0"/>
      <w:marBottom w:val="0"/>
      <w:divBdr>
        <w:top w:val="none" w:sz="0" w:space="0" w:color="auto"/>
        <w:left w:val="none" w:sz="0" w:space="0" w:color="auto"/>
        <w:bottom w:val="none" w:sz="0" w:space="0" w:color="auto"/>
        <w:right w:val="none" w:sz="0" w:space="0" w:color="auto"/>
      </w:divBdr>
    </w:div>
    <w:div w:id="630482915">
      <w:bodyDiv w:val="1"/>
      <w:marLeft w:val="0"/>
      <w:marRight w:val="0"/>
      <w:marTop w:val="0"/>
      <w:marBottom w:val="0"/>
      <w:divBdr>
        <w:top w:val="none" w:sz="0" w:space="0" w:color="auto"/>
        <w:left w:val="none" w:sz="0" w:space="0" w:color="auto"/>
        <w:bottom w:val="none" w:sz="0" w:space="0" w:color="auto"/>
        <w:right w:val="none" w:sz="0" w:space="0" w:color="auto"/>
      </w:divBdr>
    </w:div>
    <w:div w:id="860389313">
      <w:bodyDiv w:val="1"/>
      <w:marLeft w:val="0"/>
      <w:marRight w:val="0"/>
      <w:marTop w:val="0"/>
      <w:marBottom w:val="0"/>
      <w:divBdr>
        <w:top w:val="none" w:sz="0" w:space="0" w:color="auto"/>
        <w:left w:val="none" w:sz="0" w:space="0" w:color="auto"/>
        <w:bottom w:val="none" w:sz="0" w:space="0" w:color="auto"/>
        <w:right w:val="none" w:sz="0" w:space="0" w:color="auto"/>
      </w:divBdr>
    </w:div>
    <w:div w:id="1026099926">
      <w:bodyDiv w:val="1"/>
      <w:marLeft w:val="0"/>
      <w:marRight w:val="0"/>
      <w:marTop w:val="0"/>
      <w:marBottom w:val="0"/>
      <w:divBdr>
        <w:top w:val="none" w:sz="0" w:space="0" w:color="auto"/>
        <w:left w:val="none" w:sz="0" w:space="0" w:color="auto"/>
        <w:bottom w:val="none" w:sz="0" w:space="0" w:color="auto"/>
        <w:right w:val="none" w:sz="0" w:space="0" w:color="auto"/>
      </w:divBdr>
    </w:div>
    <w:div w:id="1069041595">
      <w:bodyDiv w:val="1"/>
      <w:marLeft w:val="0"/>
      <w:marRight w:val="0"/>
      <w:marTop w:val="0"/>
      <w:marBottom w:val="0"/>
      <w:divBdr>
        <w:top w:val="none" w:sz="0" w:space="0" w:color="auto"/>
        <w:left w:val="none" w:sz="0" w:space="0" w:color="auto"/>
        <w:bottom w:val="none" w:sz="0" w:space="0" w:color="auto"/>
        <w:right w:val="none" w:sz="0" w:space="0" w:color="auto"/>
      </w:divBdr>
    </w:div>
    <w:div w:id="1255093277">
      <w:bodyDiv w:val="1"/>
      <w:marLeft w:val="0"/>
      <w:marRight w:val="0"/>
      <w:marTop w:val="0"/>
      <w:marBottom w:val="0"/>
      <w:divBdr>
        <w:top w:val="none" w:sz="0" w:space="0" w:color="auto"/>
        <w:left w:val="none" w:sz="0" w:space="0" w:color="auto"/>
        <w:bottom w:val="none" w:sz="0" w:space="0" w:color="auto"/>
        <w:right w:val="none" w:sz="0" w:space="0" w:color="auto"/>
      </w:divBdr>
    </w:div>
    <w:div w:id="1471628089">
      <w:bodyDiv w:val="1"/>
      <w:marLeft w:val="0"/>
      <w:marRight w:val="0"/>
      <w:marTop w:val="0"/>
      <w:marBottom w:val="0"/>
      <w:divBdr>
        <w:top w:val="none" w:sz="0" w:space="0" w:color="auto"/>
        <w:left w:val="none" w:sz="0" w:space="0" w:color="auto"/>
        <w:bottom w:val="none" w:sz="0" w:space="0" w:color="auto"/>
        <w:right w:val="none" w:sz="0" w:space="0" w:color="auto"/>
      </w:divBdr>
    </w:div>
    <w:div w:id="1795908047">
      <w:bodyDiv w:val="1"/>
      <w:marLeft w:val="0"/>
      <w:marRight w:val="0"/>
      <w:marTop w:val="0"/>
      <w:marBottom w:val="0"/>
      <w:divBdr>
        <w:top w:val="none" w:sz="0" w:space="0" w:color="auto"/>
        <w:left w:val="none" w:sz="0" w:space="0" w:color="auto"/>
        <w:bottom w:val="none" w:sz="0" w:space="0" w:color="auto"/>
        <w:right w:val="none" w:sz="0" w:space="0" w:color="auto"/>
      </w:divBdr>
    </w:div>
    <w:div w:id="2014070928">
      <w:bodyDiv w:val="1"/>
      <w:marLeft w:val="0"/>
      <w:marRight w:val="0"/>
      <w:marTop w:val="0"/>
      <w:marBottom w:val="0"/>
      <w:divBdr>
        <w:top w:val="none" w:sz="0" w:space="0" w:color="auto"/>
        <w:left w:val="none" w:sz="0" w:space="0" w:color="auto"/>
        <w:bottom w:val="none" w:sz="0" w:space="0" w:color="auto"/>
        <w:right w:val="none" w:sz="0" w:space="0" w:color="auto"/>
      </w:divBdr>
    </w:div>
    <w:div w:id="2018654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numbers/11-25.htm" TargetMode="External"/><Relationship Id="rId13" Type="http://schemas.openxmlformats.org/officeDocument/2006/relationships/hyperlink" Target="http://biblehub.com/deuteronomy/9-14.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blehub.com/numbers/11-16.htm" TargetMode="External"/><Relationship Id="rId12" Type="http://schemas.openxmlformats.org/officeDocument/2006/relationships/hyperlink" Target="http://biblehub.com/exodus/32-32.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biblehub.com/genesis/46-27.htm" TargetMode="External"/><Relationship Id="rId11" Type="http://schemas.openxmlformats.org/officeDocument/2006/relationships/hyperlink" Target="http://biblehub.com/psalms/69-28.ht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studylight.org/desk/index.cgi?q1=Matthew+13:25&amp;t1=en_nas" TargetMode="External"/><Relationship Id="rId4" Type="http://schemas.openxmlformats.org/officeDocument/2006/relationships/footnotes" Target="footnotes.xml"/><Relationship Id="rId9" Type="http://schemas.openxmlformats.org/officeDocument/2006/relationships/hyperlink" Target="https://www.studylight.org/desk/index.cgi?q1=John+8:44&amp;t1=en_nas" TargetMode="External"/><Relationship Id="rId14" Type="http://schemas.openxmlformats.org/officeDocument/2006/relationships/hyperlink" Target="http://biblehub.com/revelation/3-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Microsoft Office User</cp:lastModifiedBy>
  <cp:revision>4</cp:revision>
  <cp:lastPrinted>2017-11-17T13:54:00Z</cp:lastPrinted>
  <dcterms:created xsi:type="dcterms:W3CDTF">2017-11-17T16:16:00Z</dcterms:created>
  <dcterms:modified xsi:type="dcterms:W3CDTF">2018-02-02T12:17:00Z</dcterms:modified>
</cp:coreProperties>
</file>